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19FF" w:rsidRDefault="00000000">
      <w:pPr>
        <w:rPr>
          <w:b/>
          <w:bCs/>
          <w:color w:val="222222"/>
          <w:highlight w:val="white"/>
        </w:rPr>
      </w:pPr>
      <w:r>
        <w:rPr>
          <w:b/>
          <w:bCs/>
          <w:color w:val="222222"/>
          <w:highlight w:val="white"/>
        </w:rPr>
        <w:t xml:space="preserve">Defending Human Rights in a Changing Technology Landscape: A Conversation with Professor Agnieszka </w:t>
      </w:r>
      <w:proofErr w:type="spellStart"/>
      <w:r>
        <w:rPr>
          <w:b/>
          <w:bCs/>
          <w:color w:val="222222"/>
          <w:highlight w:val="white"/>
        </w:rPr>
        <w:t>Fryszman</w:t>
      </w:r>
      <w:proofErr w:type="spellEnd"/>
    </w:p>
    <w:p w14:paraId="00000002" w14:textId="77777777" w:rsidR="001619FF" w:rsidRDefault="001619FF">
      <w:pPr>
        <w:rPr>
          <w:color w:val="222222"/>
          <w:highlight w:val="white"/>
        </w:rPr>
      </w:pPr>
    </w:p>
    <w:p w14:paraId="00000003" w14:textId="77777777" w:rsidR="001619FF" w:rsidRDefault="00000000">
      <w:pPr>
        <w:rPr>
          <w:color w:val="222222"/>
          <w:highlight w:val="white"/>
        </w:rPr>
      </w:pPr>
      <w:r>
        <w:rPr>
          <w:b/>
          <w:bCs/>
          <w:color w:val="222222"/>
          <w:highlight w:val="white"/>
        </w:rPr>
        <w:t xml:space="preserve">Interviewee: </w:t>
      </w:r>
      <w:r>
        <w:rPr>
          <w:color w:val="222222"/>
          <w:highlight w:val="white"/>
        </w:rPr>
        <w:t xml:space="preserve">Professor Agnieszka </w:t>
      </w:r>
      <w:proofErr w:type="spellStart"/>
      <w:r>
        <w:rPr>
          <w:color w:val="222222"/>
          <w:highlight w:val="white"/>
        </w:rPr>
        <w:t>Fryzsman</w:t>
      </w:r>
      <w:proofErr w:type="spellEnd"/>
      <w:r>
        <w:rPr>
          <w:color w:val="222222"/>
          <w:highlight w:val="white"/>
        </w:rPr>
        <w:t xml:space="preserve"> is the chair and founder of the Human Rights practice at Cohen Milstein, which is recognized as one of the best private international human rights practices in the world. She represents individuals who have been victims of torture, human trafficking, forced and slave labor, and other violations of international law. </w:t>
      </w:r>
    </w:p>
    <w:p w14:paraId="00000004" w14:textId="77777777" w:rsidR="001619FF" w:rsidRDefault="001619FF">
      <w:pPr>
        <w:rPr>
          <w:color w:val="222222"/>
          <w:highlight w:val="white"/>
        </w:rPr>
      </w:pPr>
    </w:p>
    <w:p w14:paraId="00000005" w14:textId="77777777" w:rsidR="001619FF" w:rsidRDefault="00000000">
      <w:pPr>
        <w:rPr>
          <w:color w:val="222222"/>
          <w:highlight w:val="white"/>
        </w:rPr>
      </w:pPr>
      <w:r>
        <w:rPr>
          <w:b/>
          <w:bCs/>
          <w:color w:val="222222"/>
          <w:highlight w:val="white"/>
        </w:rPr>
        <w:t xml:space="preserve">Brief Summary: </w:t>
      </w:r>
      <w:r>
        <w:rPr>
          <w:color w:val="222222"/>
          <w:highlight w:val="white"/>
        </w:rPr>
        <w:t xml:space="preserve">In this interview, Professor Agnieszka </w:t>
      </w:r>
      <w:proofErr w:type="spellStart"/>
      <w:r>
        <w:rPr>
          <w:color w:val="222222"/>
          <w:highlight w:val="white"/>
        </w:rPr>
        <w:t>Fryzsman</w:t>
      </w:r>
      <w:proofErr w:type="spellEnd"/>
      <w:r>
        <w:rPr>
          <w:color w:val="222222"/>
          <w:highlight w:val="white"/>
        </w:rPr>
        <w:t xml:space="preserve"> reflects on how technology is reshaping human rights litigation. Drawing on her decades of experience as a human rights litigator in U.S. courts, </w:t>
      </w:r>
      <w:proofErr w:type="spellStart"/>
      <w:r>
        <w:rPr>
          <w:color w:val="222222"/>
          <w:highlight w:val="white"/>
        </w:rPr>
        <w:t>Fryzsman</w:t>
      </w:r>
      <w:proofErr w:type="spellEnd"/>
      <w:r>
        <w:rPr>
          <w:color w:val="222222"/>
          <w:highlight w:val="white"/>
        </w:rPr>
        <w:t xml:space="preserve"> emphasizes technology’s dual impact. Smartphones, satellite tracking, and translation services have strengthened evidence collection, improved client communication, and reduced costs, expanding access to justice. At the same time, she warns of growing risks: surveillance technologies, spyware, and AI are increasingly used by governments and corporations to monitor and target vulnerable populations. </w:t>
      </w:r>
      <w:proofErr w:type="spellStart"/>
      <w:r>
        <w:rPr>
          <w:color w:val="222222"/>
          <w:highlight w:val="white"/>
        </w:rPr>
        <w:t>Fryzsman</w:t>
      </w:r>
      <w:proofErr w:type="spellEnd"/>
      <w:r>
        <w:rPr>
          <w:color w:val="222222"/>
          <w:highlight w:val="white"/>
        </w:rPr>
        <w:t xml:space="preserve"> also highlights disparities in access to advanced legal technologies, which may disadvantage under-resourced advocates, and notes that courts have been slow to adopt modern tools, creating inefficiencies in litigation.</w:t>
      </w:r>
    </w:p>
    <w:p w14:paraId="00000006" w14:textId="77777777" w:rsidR="001619FF" w:rsidRDefault="001619FF">
      <w:pPr>
        <w:rPr>
          <w:color w:val="222222"/>
          <w:highlight w:val="white"/>
        </w:rPr>
      </w:pPr>
    </w:p>
    <w:p w14:paraId="00000007" w14:textId="77777777" w:rsidR="001619FF" w:rsidRDefault="00000000">
      <w:pPr>
        <w:jc w:val="center"/>
        <w:rPr>
          <w:b/>
          <w:bCs/>
          <w:color w:val="222222"/>
          <w:highlight w:val="white"/>
          <w:u w:val="single"/>
        </w:rPr>
      </w:pPr>
      <w:r>
        <w:rPr>
          <w:b/>
          <w:bCs/>
          <w:color w:val="222222"/>
          <w:highlight w:val="white"/>
          <w:u w:val="single"/>
        </w:rPr>
        <w:t xml:space="preserve">Blog Post </w:t>
      </w:r>
    </w:p>
    <w:p w14:paraId="00000008" w14:textId="77777777" w:rsidR="001619FF" w:rsidRDefault="001619FF">
      <w:pPr>
        <w:rPr>
          <w:color w:val="222222"/>
          <w:highlight w:val="white"/>
        </w:rPr>
      </w:pPr>
    </w:p>
    <w:p w14:paraId="00000009" w14:textId="77777777" w:rsidR="001619FF" w:rsidRDefault="00000000">
      <w:pPr>
        <w:rPr>
          <w:color w:val="222222"/>
          <w:highlight w:val="white"/>
        </w:rPr>
      </w:pPr>
      <w:r>
        <w:rPr>
          <w:color w:val="222222"/>
          <w:highlight w:val="white"/>
        </w:rPr>
        <w:t xml:space="preserve">We spoke with Agnieszka Fryszman, Georgetown Law Professor and a lifelong human rights litigator, about the impact of technology on her work. Professor </w:t>
      </w:r>
      <w:proofErr w:type="spellStart"/>
      <w:r>
        <w:rPr>
          <w:color w:val="222222"/>
          <w:highlight w:val="white"/>
        </w:rPr>
        <w:t>Fryzsman</w:t>
      </w:r>
      <w:proofErr w:type="spellEnd"/>
      <w:r>
        <w:rPr>
          <w:color w:val="222222"/>
          <w:highlight w:val="white"/>
        </w:rPr>
        <w:t xml:space="preserve"> is the chair and founder of the Human Rights practice at Cohen Milstein, which is recognized as one of the best private international human rights practices in the world. She represents individuals who have been victims of torture, human trafficking, forced and slave labor, and other violations of international law. Professor </w:t>
      </w:r>
      <w:proofErr w:type="spellStart"/>
      <w:r>
        <w:rPr>
          <w:color w:val="222222"/>
          <w:highlight w:val="white"/>
        </w:rPr>
        <w:t>Fryzsman</w:t>
      </w:r>
      <w:proofErr w:type="spellEnd"/>
      <w:r>
        <w:rPr>
          <w:color w:val="222222"/>
          <w:highlight w:val="white"/>
        </w:rPr>
        <w:t xml:space="preserve"> shared her insights into the impact of technology on her work as a human rights litigator in U.S. courts.</w:t>
      </w:r>
    </w:p>
    <w:p w14:paraId="0000000A" w14:textId="77777777" w:rsidR="001619FF" w:rsidRDefault="001619FF">
      <w:pPr>
        <w:ind w:firstLine="720"/>
        <w:rPr>
          <w:color w:val="222222"/>
          <w:highlight w:val="white"/>
        </w:rPr>
      </w:pPr>
    </w:p>
    <w:p w14:paraId="0000000B" w14:textId="77777777" w:rsidR="001619FF" w:rsidRDefault="00000000">
      <w:pPr>
        <w:rPr>
          <w:b/>
          <w:bCs/>
          <w:color w:val="222222"/>
          <w:highlight w:val="white"/>
        </w:rPr>
      </w:pPr>
      <w:r>
        <w:rPr>
          <w:b/>
          <w:bCs/>
          <w:color w:val="222222"/>
          <w:highlight w:val="white"/>
        </w:rPr>
        <w:t xml:space="preserve">Q: How have you seen technology change the landscape of human rights litigation? </w:t>
      </w:r>
    </w:p>
    <w:p w14:paraId="0000000C" w14:textId="77777777" w:rsidR="001619FF" w:rsidRDefault="001619FF">
      <w:pPr>
        <w:rPr>
          <w:color w:val="222222"/>
          <w:highlight w:val="white"/>
        </w:rPr>
      </w:pPr>
    </w:p>
    <w:p w14:paraId="0000000D" w14:textId="77777777" w:rsidR="001619FF" w:rsidRDefault="00000000">
      <w:pPr>
        <w:rPr>
          <w:color w:val="232333"/>
        </w:rPr>
      </w:pPr>
      <w:r>
        <w:rPr>
          <w:color w:val="222222"/>
          <w:highlight w:val="white"/>
        </w:rPr>
        <w:t xml:space="preserve">In two ways: one good and one bad. </w:t>
      </w:r>
      <w:r>
        <w:rPr>
          <w:color w:val="232333"/>
        </w:rPr>
        <w:t>A good way is that smartphones have revolutionized the ability for people to enforce their rights. People can take photos of contracts, where they are enslaved, their injuries, their housing, and sometimes it makes all the difference. I think it's made a huge difference in the ability to gather evidence and prove claims.</w:t>
      </w:r>
    </w:p>
    <w:p w14:paraId="0000000E" w14:textId="77777777" w:rsidR="001619FF" w:rsidRDefault="001619FF">
      <w:pPr>
        <w:rPr>
          <w:color w:val="232333"/>
        </w:rPr>
      </w:pPr>
    </w:p>
    <w:p w14:paraId="0000000F" w14:textId="77777777" w:rsidR="001619FF" w:rsidRDefault="00000000">
      <w:pPr>
        <w:rPr>
          <w:color w:val="232333"/>
        </w:rPr>
      </w:pPr>
      <w:r>
        <w:rPr>
          <w:color w:val="232333"/>
        </w:rPr>
        <w:t>Unfortunately, this has sometimes led to efforts to prohibit people from taking photos of worksites. I spoke at a conference for human trafficking and forced labor advocates in Asia, and advocates mentioned employers enacting bans on photography to prevent workers from making a record of bad conditions. I believe this has happened in the United States, too, where there have been efforts to ban photography of bad conditions at farms.</w:t>
      </w:r>
    </w:p>
    <w:p w14:paraId="00000010" w14:textId="77777777" w:rsidR="001619FF" w:rsidRDefault="001619FF">
      <w:pPr>
        <w:ind w:firstLine="720"/>
        <w:rPr>
          <w:color w:val="232333"/>
        </w:rPr>
      </w:pPr>
    </w:p>
    <w:p w14:paraId="00000011" w14:textId="77777777" w:rsidR="001619FF" w:rsidRDefault="00000000">
      <w:pPr>
        <w:rPr>
          <w:color w:val="222222"/>
          <w:highlight w:val="white"/>
        </w:rPr>
      </w:pPr>
      <w:r>
        <w:rPr>
          <w:color w:val="232333"/>
        </w:rPr>
        <w:t xml:space="preserve">Another concern with technology is how much easier it is to </w:t>
      </w:r>
      <w:proofErr w:type="gramStart"/>
      <w:r>
        <w:rPr>
          <w:color w:val="232333"/>
        </w:rPr>
        <w:t>surveil</w:t>
      </w:r>
      <w:proofErr w:type="gramEnd"/>
      <w:r>
        <w:rPr>
          <w:color w:val="232333"/>
        </w:rPr>
        <w:t xml:space="preserve"> and track people. The Cisco case at the Supreme Court illustrates how technology can be used to track dissidents, imprison </w:t>
      </w:r>
      <w:r>
        <w:rPr>
          <w:color w:val="232333"/>
        </w:rPr>
        <w:lastRenderedPageBreak/>
        <w:t>people, target people for persecution, round them up, and put them into camps.</w:t>
      </w:r>
      <w:r>
        <w:rPr>
          <w:color w:val="222222"/>
          <w:highlight w:val="white"/>
        </w:rPr>
        <w:t xml:space="preserve"> Countries and bad actors are using relatively accessible spyware. </w:t>
      </w:r>
    </w:p>
    <w:p w14:paraId="00000012" w14:textId="77777777" w:rsidR="001619FF" w:rsidRDefault="001619FF">
      <w:pPr>
        <w:rPr>
          <w:color w:val="222222"/>
          <w:highlight w:val="white"/>
        </w:rPr>
      </w:pPr>
    </w:p>
    <w:p w14:paraId="00000013" w14:textId="77777777" w:rsidR="001619FF" w:rsidRDefault="00000000">
      <w:pPr>
        <w:rPr>
          <w:b/>
          <w:bCs/>
          <w:color w:val="222222"/>
          <w:highlight w:val="white"/>
        </w:rPr>
      </w:pPr>
      <w:r>
        <w:rPr>
          <w:b/>
          <w:bCs/>
          <w:color w:val="222222"/>
          <w:highlight w:val="white"/>
        </w:rPr>
        <w:t xml:space="preserve">Q: Given the risks and the opportunities, do you see technology more as a tool for empowerment or as a source of new risk for vulnerable populations? </w:t>
      </w:r>
    </w:p>
    <w:p w14:paraId="00000014" w14:textId="77777777" w:rsidR="001619FF" w:rsidRDefault="001619FF">
      <w:pPr>
        <w:rPr>
          <w:b/>
          <w:bCs/>
          <w:color w:val="222222"/>
          <w:highlight w:val="white"/>
        </w:rPr>
      </w:pPr>
    </w:p>
    <w:p w14:paraId="00000015" w14:textId="77777777" w:rsidR="001619FF" w:rsidRDefault="00000000">
      <w:pPr>
        <w:rPr>
          <w:color w:val="222222"/>
          <w:highlight w:val="white"/>
        </w:rPr>
      </w:pPr>
      <w:r>
        <w:rPr>
          <w:color w:val="222222"/>
          <w:highlight w:val="white"/>
        </w:rPr>
        <w:t>I think it’s both. Unfortunately, without more regulation and enforcement, it may be more of the latter. There are so many obstacles to creating a safe environment for sharing information and coordinating democracy movements. That all becomes very risky if you do not have safe communications.</w:t>
      </w:r>
    </w:p>
    <w:p w14:paraId="00000016" w14:textId="77777777" w:rsidR="001619FF" w:rsidRDefault="001619FF">
      <w:pPr>
        <w:rPr>
          <w:color w:val="222222"/>
          <w:highlight w:val="white"/>
        </w:rPr>
      </w:pPr>
    </w:p>
    <w:p w14:paraId="00000017" w14:textId="77777777" w:rsidR="001619FF" w:rsidRDefault="00000000">
      <w:pPr>
        <w:rPr>
          <w:b/>
          <w:bCs/>
          <w:color w:val="222222"/>
          <w:highlight w:val="white"/>
        </w:rPr>
      </w:pPr>
      <w:r>
        <w:rPr>
          <w:b/>
          <w:bCs/>
          <w:color w:val="222222"/>
          <w:highlight w:val="white"/>
        </w:rPr>
        <w:t xml:space="preserve">Q: In your cases involving forced labor and human trafficking, have other tools (satellite imagery, data tracking, and social media) helped uncover additional abuses and strengthen evidence? </w:t>
      </w:r>
    </w:p>
    <w:p w14:paraId="00000018" w14:textId="77777777" w:rsidR="001619FF" w:rsidRDefault="001619FF">
      <w:pPr>
        <w:rPr>
          <w:b/>
          <w:bCs/>
          <w:color w:val="222222"/>
          <w:highlight w:val="white"/>
        </w:rPr>
      </w:pPr>
    </w:p>
    <w:p w14:paraId="00000019"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color w:val="232333"/>
        </w:rPr>
      </w:pPr>
      <w:r>
        <w:rPr>
          <w:color w:val="232333"/>
        </w:rPr>
        <w:t>Yes. We’ve used all those tools.  We’ve used satellite imagery and data tracking to research fishing vessels implicated in forced labor.  For example, we used that information to track the boats that our clients were on and how often they interacted with boats that we could tie to the defendants.  We’ve also used electronic databases of goods being moved across borders. There are other examples too. People are using images, technology, tracing, and electronic databases all the time now.</w:t>
      </w:r>
    </w:p>
    <w:p w14:paraId="0000001A"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color w:val="232333"/>
        </w:rPr>
      </w:pPr>
      <w:r>
        <w:rPr>
          <w:color w:val="232333"/>
        </w:rPr>
        <w:t xml:space="preserve">Google Translate has also been huge. It used to be much more expensive and much more difficult to talk to clients. Sometimes clients text or call unexpectedly or in the middle of the night, when you don’t have an interpreter available.  But with Google Translate, you can at least figure out the basics of </w:t>
      </w:r>
      <w:proofErr w:type="gramStart"/>
      <w:r>
        <w:rPr>
          <w:color w:val="232333"/>
        </w:rPr>
        <w:t>the communication</w:t>
      </w:r>
      <w:proofErr w:type="gramEnd"/>
      <w:r>
        <w:rPr>
          <w:color w:val="232333"/>
        </w:rPr>
        <w:t xml:space="preserve">. </w:t>
      </w:r>
    </w:p>
    <w:p w14:paraId="0000001B"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color w:val="232333"/>
        </w:rPr>
      </w:pPr>
      <w:r>
        <w:rPr>
          <w:color w:val="232333"/>
        </w:rPr>
        <w:t xml:space="preserve">These tools can make litigation more efficient and cheaper, which is extremely important when folks don't have a ton of money to spend. </w:t>
      </w:r>
    </w:p>
    <w:p w14:paraId="0000001C"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b/>
          <w:bCs/>
          <w:color w:val="232333"/>
        </w:rPr>
      </w:pPr>
      <w:r>
        <w:rPr>
          <w:b/>
          <w:bCs/>
          <w:color w:val="232333"/>
        </w:rPr>
        <w:t xml:space="preserve">Q: Are there technologies that </w:t>
      </w:r>
      <w:proofErr w:type="gramStart"/>
      <w:r>
        <w:rPr>
          <w:b/>
          <w:bCs/>
          <w:color w:val="232333"/>
        </w:rPr>
        <w:t>aren’t as</w:t>
      </w:r>
      <w:proofErr w:type="gramEnd"/>
      <w:r>
        <w:rPr>
          <w:b/>
          <w:bCs/>
          <w:color w:val="232333"/>
        </w:rPr>
        <w:t xml:space="preserve"> accessible where a disparity in terms of access to that technology can negatively impact a plaintiff? </w:t>
      </w:r>
    </w:p>
    <w:p w14:paraId="0000001D"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color w:val="232333"/>
        </w:rPr>
      </w:pPr>
      <w:r>
        <w:rPr>
          <w:color w:val="232333"/>
        </w:rPr>
        <w:t>I think that is true, and I think we are going to see that with the use of AI, including computer-assisted research and other things that make lawyers more efficient and more effective. I don't think they're equally accessible to solo practitioners or indigent plaintiffs. There is a disparity, and probably a growing one.</w:t>
      </w:r>
    </w:p>
    <w:p w14:paraId="0000001E"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color w:val="232333"/>
        </w:rPr>
      </w:pPr>
      <w:r>
        <w:rPr>
          <w:color w:val="232333"/>
        </w:rPr>
        <w:t xml:space="preserve">To the extent those technologies are really only available to well-funded law firms, that's going to lead to greater disparities. The folks </w:t>
      </w:r>
      <w:proofErr w:type="gramStart"/>
      <w:r>
        <w:rPr>
          <w:color w:val="232333"/>
        </w:rPr>
        <w:t>that could</w:t>
      </w:r>
      <w:proofErr w:type="gramEnd"/>
      <w:r>
        <w:rPr>
          <w:color w:val="232333"/>
        </w:rPr>
        <w:t xml:space="preserve"> benefit the most aren't accessing the tools that could help level the playing field. </w:t>
      </w:r>
    </w:p>
    <w:p w14:paraId="0000001F"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b/>
          <w:bCs/>
          <w:color w:val="232333"/>
        </w:rPr>
      </w:pPr>
      <w:r>
        <w:rPr>
          <w:b/>
          <w:bCs/>
          <w:color w:val="232333"/>
        </w:rPr>
        <w:t xml:space="preserve">Q: Have you seen any trends with how U.S. courts are accepting digital tools or evidence in human rights cases? </w:t>
      </w:r>
    </w:p>
    <w:p w14:paraId="00000020"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color w:val="232333"/>
        </w:rPr>
      </w:pPr>
      <w:r>
        <w:rPr>
          <w:color w:val="232333"/>
        </w:rPr>
        <w:lastRenderedPageBreak/>
        <w:t xml:space="preserve">I haven’t seen anything unexpected in terms of the admissibility of evidence. But I have seen that some courts are reluctant to use modern tools of communication to serve complaints.  Electronic methods can be faster and more reliable than traditional </w:t>
      </w:r>
      <w:proofErr w:type="gramStart"/>
      <w:r>
        <w:rPr>
          <w:color w:val="232333"/>
        </w:rPr>
        <w:t>methods, and</w:t>
      </w:r>
      <w:proofErr w:type="gramEnd"/>
      <w:r>
        <w:rPr>
          <w:color w:val="232333"/>
        </w:rPr>
        <w:t xml:space="preserve"> can be less expensive as well. </w:t>
      </w:r>
    </w:p>
    <w:p w14:paraId="00000021"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b/>
          <w:bCs/>
          <w:color w:val="232333"/>
        </w:rPr>
      </w:pPr>
      <w:r>
        <w:rPr>
          <w:b/>
          <w:bCs/>
          <w:color w:val="232333"/>
        </w:rPr>
        <w:t>Q: What emerging technologies concern you the most in terms of potential human rights abuses, and where does AI fit into that list?</w:t>
      </w:r>
    </w:p>
    <w:p w14:paraId="00000022"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color w:val="232333"/>
        </w:rPr>
      </w:pPr>
      <w:r>
        <w:rPr>
          <w:color w:val="232333"/>
        </w:rPr>
        <w:t xml:space="preserve">AI can help dictatorships identify and suppress dissent more quickly, more cheaply and more effectively. You have this bulk of data, and with AI it's not that hard to sort through that information. </w:t>
      </w:r>
    </w:p>
    <w:p w14:paraId="00000023" w14:textId="77777777" w:rsidR="001619FF" w:rsidRDefault="00000000">
      <w:pPr>
        <w:pBdr>
          <w:top w:val="none" w:sz="0" w:space="4" w:color="000000"/>
          <w:bottom w:val="none" w:sz="0" w:space="4" w:color="000000"/>
          <w:right w:val="none" w:sz="0" w:space="9" w:color="000000"/>
          <w:between w:val="none" w:sz="0" w:space="4" w:color="000000"/>
        </w:pBdr>
        <w:spacing w:after="40"/>
        <w:ind w:right="60"/>
        <w:rPr>
          <w:color w:val="232333"/>
        </w:rPr>
      </w:pPr>
      <w:r>
        <w:rPr>
          <w:color w:val="232333"/>
        </w:rPr>
        <w:t>It's unfortunately turning out to be pretty easy to track down dissidents, protestors, or democracy activists and put them in camps. That is dangerous, and AI is making it exponentially easier.</w:t>
      </w:r>
    </w:p>
    <w:p w14:paraId="00000024" w14:textId="77777777" w:rsidR="001619FF" w:rsidRDefault="001619FF">
      <w:pPr>
        <w:pBdr>
          <w:top w:val="none" w:sz="0" w:space="4" w:color="000000"/>
          <w:bottom w:val="none" w:sz="0" w:space="4" w:color="000000"/>
          <w:right w:val="none" w:sz="0" w:space="9" w:color="000000"/>
          <w:between w:val="none" w:sz="0" w:space="4" w:color="000000"/>
        </w:pBdr>
        <w:spacing w:after="40"/>
        <w:ind w:right="60"/>
        <w:rPr>
          <w:color w:val="232333"/>
        </w:rPr>
      </w:pPr>
    </w:p>
    <w:sectPr w:rsidR="001619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602A238-F1C8-4B35-8CE3-FAE704133887}"/>
  </w:font>
  <w:font w:name="Cambria">
    <w:panose1 w:val="02040503050406030204"/>
    <w:charset w:val="00"/>
    <w:family w:val="roman"/>
    <w:pitch w:val="variable"/>
    <w:sig w:usb0="E00006FF" w:usb1="420024FF" w:usb2="02000000" w:usb3="00000000" w:csb0="0000019F" w:csb1="00000000"/>
    <w:embedRegular r:id="rId2" w:fontKey="{97B53A9B-F7B0-40F2-B7FB-9CB1D3FF53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9FF"/>
    <w:rsid w:val="001619FF"/>
    <w:rsid w:val="009A63B4"/>
    <w:rsid w:val="00B8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B562D-00C0-4F60-916A-37874C4A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953</Words>
  <Characters>5437</Characters>
  <Application>Microsoft Office Word</Application>
  <DocSecurity>0</DocSecurity>
  <Lines>45</Lines>
  <Paragraphs>12</Paragraphs>
  <ScaleCrop>false</ScaleCrop>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L Smith</dc:creator>
  <cp:lastModifiedBy>Lori L Smith</cp:lastModifiedBy>
  <cp:revision>2</cp:revision>
  <dcterms:created xsi:type="dcterms:W3CDTF">2026-05-15T17:06:00Z</dcterms:created>
  <dcterms:modified xsi:type="dcterms:W3CDTF">2026-05-15T17:06:00Z</dcterms:modified>
</cp:coreProperties>
</file>