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27A9" w14:textId="1826352B" w:rsidR="00CD5FAF" w:rsidRDefault="00CD5FAF">
      <w:pPr>
        <w:jc w:val="right"/>
        <w:rPr>
          <w:color w:val="7F7F7F" w:themeColor="text1" w:themeTint="80"/>
          <w:sz w:val="32"/>
          <w:szCs w:val="32"/>
        </w:rPr>
      </w:pPr>
      <w:bookmarkStart w:id="0" w:name="_GoBack"/>
      <w:bookmarkEnd w:id="0"/>
      <w:r>
        <w:rPr>
          <w:color w:val="7F7F7F" w:themeColor="text1" w:themeTint="80"/>
          <w:sz w:val="32"/>
          <w:szCs w:val="32"/>
        </w:rPr>
        <w:t xml:space="preserve"> </w:t>
      </w:r>
    </w:p>
    <w:sdt>
      <w:sdtPr>
        <w:rPr>
          <w:color w:val="7F7F7F" w:themeColor="text1" w:themeTint="80"/>
          <w:sz w:val="32"/>
          <w:szCs w:val="32"/>
        </w:rPr>
        <w:id w:val="1763595"/>
        <w:docPartObj>
          <w:docPartGallery w:val="Cover Pages"/>
          <w:docPartUnique/>
        </w:docPartObj>
      </w:sdtPr>
      <w:sdtEndPr>
        <w:rPr>
          <w:rFonts w:asciiTheme="majorHAnsi" w:eastAsiaTheme="majorEastAsia" w:hAnsiTheme="majorHAnsi" w:cstheme="majorBidi"/>
          <w:caps/>
          <w:color w:val="auto"/>
          <w:sz w:val="22"/>
          <w:szCs w:val="22"/>
        </w:rPr>
      </w:sdtEndPr>
      <w:sdtContent>
        <w:p w14:paraId="13858FAB" w14:textId="7AA076C1" w:rsidR="00F60D6F" w:rsidRDefault="00EE2657">
          <w:pPr>
            <w:jc w:val="right"/>
            <w:rPr>
              <w:color w:val="7F7F7F" w:themeColor="text1" w:themeTint="80"/>
              <w:sz w:val="32"/>
              <w:szCs w:val="32"/>
            </w:rPr>
          </w:pPr>
          <w:sdt>
            <w:sdtPr>
              <w:rPr>
                <w:color w:val="7F7F7F" w:themeColor="text1" w:themeTint="80"/>
                <w:sz w:val="32"/>
                <w:szCs w:val="32"/>
              </w:rPr>
              <w:alias w:val="Date"/>
              <w:id w:val="19000712"/>
              <w:dataBinding w:prefixMappings="xmlns:ns0='http://schemas.microsoft.com/office/2006/coverPageProps'" w:xpath="/ns0:CoverPageProperties[1]/ns0:PublishDate[1]" w:storeItemID="{55AF091B-3C7A-41E3-B477-F2FDAA23CFDA}"/>
              <w:date w:fullDate="2018-07-10T00:00:00Z">
                <w:dateFormat w:val="M/d/yyyy"/>
                <w:lid w:val="en-US"/>
                <w:storeMappedDataAs w:val="dateTime"/>
                <w:calendar w:val="gregorian"/>
              </w:date>
            </w:sdtPr>
            <w:sdtEndPr/>
            <w:sdtContent>
              <w:r w:rsidR="002A6FAF">
                <w:rPr>
                  <w:color w:val="7F7F7F" w:themeColor="text1" w:themeTint="80"/>
                  <w:sz w:val="32"/>
                  <w:szCs w:val="32"/>
                </w:rPr>
                <w:t>7/10</w:t>
              </w:r>
              <w:r w:rsidR="00C64BB8">
                <w:rPr>
                  <w:color w:val="7F7F7F" w:themeColor="text1" w:themeTint="80"/>
                  <w:sz w:val="32"/>
                  <w:szCs w:val="32"/>
                </w:rPr>
                <w:t>/2018</w:t>
              </w:r>
            </w:sdtContent>
          </w:sdt>
        </w:p>
        <w:p w14:paraId="05E555E3" w14:textId="77777777" w:rsidR="00F60D6F" w:rsidRDefault="00F60D6F">
          <w:pPr>
            <w:jc w:val="right"/>
            <w:rPr>
              <w:color w:val="7F7F7F" w:themeColor="text1" w:themeTint="80"/>
              <w:sz w:val="32"/>
              <w:szCs w:val="32"/>
            </w:rPr>
          </w:pPr>
        </w:p>
        <w:p w14:paraId="4A1C92DF" w14:textId="77777777" w:rsidR="00CD08CE" w:rsidRDefault="00CD08CE">
          <w:pPr>
            <w:rPr>
              <w:rFonts w:asciiTheme="majorHAnsi" w:eastAsiaTheme="majorEastAsia" w:hAnsiTheme="majorHAnsi" w:cstheme="majorBidi"/>
              <w:caps/>
            </w:rPr>
          </w:pPr>
        </w:p>
        <w:p w14:paraId="453B51B3" w14:textId="77777777" w:rsidR="00CD08CE" w:rsidRDefault="00CD08CE">
          <w:pPr>
            <w:rPr>
              <w:rFonts w:asciiTheme="majorHAnsi" w:eastAsiaTheme="majorEastAsia" w:hAnsiTheme="majorHAnsi" w:cstheme="majorBidi"/>
              <w:caps/>
            </w:rPr>
          </w:pPr>
        </w:p>
        <w:p w14:paraId="0FBA0DF5" w14:textId="58D3BD60" w:rsidR="00CD08CE" w:rsidRDefault="00CD08CE">
          <w:pPr>
            <w:rPr>
              <w:rFonts w:asciiTheme="majorHAnsi" w:eastAsiaTheme="majorEastAsia" w:hAnsiTheme="majorHAnsi" w:cstheme="majorBidi"/>
              <w:caps/>
            </w:rPr>
          </w:pPr>
        </w:p>
        <w:p w14:paraId="6FB61FE1" w14:textId="77777777" w:rsidR="00CD08CE" w:rsidRDefault="00CD08CE">
          <w:pPr>
            <w:rPr>
              <w:rFonts w:asciiTheme="majorHAnsi" w:eastAsiaTheme="majorEastAsia" w:hAnsiTheme="majorHAnsi" w:cstheme="majorBidi"/>
              <w:caps/>
            </w:rPr>
          </w:pPr>
        </w:p>
        <w:p w14:paraId="38F1FD90" w14:textId="77777777" w:rsidR="00CD08CE" w:rsidRDefault="00CD08CE">
          <w:pPr>
            <w:rPr>
              <w:rFonts w:asciiTheme="majorHAnsi" w:eastAsiaTheme="majorEastAsia" w:hAnsiTheme="majorHAnsi" w:cstheme="majorBidi"/>
              <w:caps/>
            </w:rPr>
          </w:pPr>
        </w:p>
        <w:p w14:paraId="36995CD9" w14:textId="77777777" w:rsidR="00CD08CE" w:rsidRDefault="00CD08CE">
          <w:pPr>
            <w:rPr>
              <w:rFonts w:asciiTheme="majorHAnsi" w:eastAsiaTheme="majorEastAsia" w:hAnsiTheme="majorHAnsi" w:cstheme="majorBidi"/>
              <w:caps/>
            </w:rPr>
          </w:pPr>
        </w:p>
        <w:p w14:paraId="348BBB03" w14:textId="77777777" w:rsidR="00CD08CE" w:rsidRDefault="00CD08CE">
          <w:pPr>
            <w:rPr>
              <w:rFonts w:asciiTheme="majorHAnsi" w:eastAsiaTheme="majorEastAsia" w:hAnsiTheme="majorHAnsi" w:cstheme="majorBidi"/>
              <w:caps/>
            </w:rPr>
          </w:pPr>
        </w:p>
        <w:p w14:paraId="6F92352F" w14:textId="68AB143B" w:rsidR="00CD08CE" w:rsidRDefault="00E40959">
          <w:pPr>
            <w:rPr>
              <w:rFonts w:asciiTheme="majorHAnsi" w:eastAsiaTheme="majorEastAsia" w:hAnsiTheme="majorHAnsi" w:cstheme="majorBidi"/>
              <w:caps/>
            </w:rPr>
          </w:pPr>
          <w:r w:rsidRPr="00E40959">
            <w:rPr>
              <w:rFonts w:asciiTheme="majorHAnsi" w:eastAsiaTheme="majorEastAsia" w:hAnsiTheme="majorHAnsi" w:cstheme="majorBidi"/>
              <w:caps/>
              <w:noProof/>
              <w:highlight w:val="darkBlue"/>
            </w:rPr>
            <w:drawing>
              <wp:inline distT="0" distB="0" distL="0" distR="0" wp14:anchorId="06340490" wp14:editId="4BA99DE5">
                <wp:extent cx="5589814" cy="1504950"/>
                <wp:effectExtent l="95250" t="38100" r="27813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_wordmark_White_Alt_A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1233" cy="1510717"/>
                        </a:xfrm>
                        <a:prstGeom prst="rect">
                          <a:avLst/>
                        </a:prstGeom>
                        <a:ln>
                          <a:noFill/>
                        </a:ln>
                        <a:effectLst>
                          <a:outerShdw blurRad="292100" dist="139700" dir="2700000" algn="tl" rotWithShape="0">
                            <a:srgbClr val="333333">
                              <a:alpha val="65000"/>
                            </a:srgbClr>
                          </a:outerShdw>
                        </a:effectLst>
                      </pic:spPr>
                    </pic:pic>
                  </a:graphicData>
                </a:graphic>
              </wp:inline>
            </w:drawing>
          </w:r>
        </w:p>
        <w:p w14:paraId="3D105E2D" w14:textId="77777777" w:rsidR="00E40959" w:rsidRDefault="00E40959">
          <w:pPr>
            <w:rPr>
              <w:rFonts w:asciiTheme="majorHAnsi" w:eastAsiaTheme="majorEastAsia" w:hAnsiTheme="majorHAnsi" w:cstheme="majorBidi"/>
              <w:caps/>
            </w:rPr>
          </w:pPr>
        </w:p>
        <w:p w14:paraId="01CE76F4" w14:textId="77777777" w:rsidR="00E40959" w:rsidRDefault="00E40959">
          <w:pPr>
            <w:rPr>
              <w:rFonts w:asciiTheme="majorHAnsi" w:eastAsiaTheme="majorEastAsia" w:hAnsiTheme="majorHAnsi" w:cstheme="majorBidi"/>
              <w:caps/>
            </w:rPr>
          </w:pPr>
        </w:p>
        <w:p w14:paraId="2B4DECD8" w14:textId="77777777" w:rsidR="00E40959" w:rsidRDefault="00E40959">
          <w:pPr>
            <w:rPr>
              <w:rFonts w:asciiTheme="majorHAnsi" w:eastAsiaTheme="majorEastAsia" w:hAnsiTheme="majorHAnsi" w:cstheme="majorBidi"/>
              <w:caps/>
            </w:rPr>
          </w:pPr>
        </w:p>
        <w:p w14:paraId="4C90C8C0" w14:textId="77777777" w:rsidR="00E40959" w:rsidRDefault="00E40959">
          <w:pPr>
            <w:rPr>
              <w:rFonts w:asciiTheme="majorHAnsi" w:eastAsiaTheme="majorEastAsia" w:hAnsiTheme="majorHAnsi" w:cstheme="majorBidi"/>
              <w:caps/>
            </w:rPr>
          </w:pPr>
        </w:p>
        <w:p w14:paraId="642C4401" w14:textId="77777777" w:rsidR="00E40959" w:rsidRPr="00E40959" w:rsidRDefault="00E40959" w:rsidP="00E40959">
          <w:pPr>
            <w:jc w:val="center"/>
            <w:rPr>
              <w:rFonts w:asciiTheme="majorHAnsi" w:eastAsiaTheme="majorEastAsia" w:hAnsiTheme="majorHAnsi" w:cstheme="majorBidi"/>
              <w:caps/>
              <w:sz w:val="52"/>
              <w:szCs w:val="52"/>
            </w:rPr>
          </w:pPr>
          <w:r w:rsidRPr="00E40959">
            <w:rPr>
              <w:rFonts w:asciiTheme="majorHAnsi" w:eastAsiaTheme="majorEastAsia" w:hAnsiTheme="majorHAnsi" w:cstheme="majorBidi"/>
              <w:caps/>
              <w:sz w:val="52"/>
              <w:szCs w:val="52"/>
            </w:rPr>
            <w:t>Georgetown LaW</w:t>
          </w:r>
        </w:p>
        <w:p w14:paraId="26863A84" w14:textId="77777777" w:rsidR="00245ECD" w:rsidRDefault="00E40959" w:rsidP="00E40959">
          <w:p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br/>
            <w:t>Events GUI</w:t>
          </w:r>
          <w:r w:rsidRPr="00E40959">
            <w:rPr>
              <w:rFonts w:asciiTheme="majorHAnsi" w:eastAsiaTheme="majorEastAsia" w:hAnsiTheme="majorHAnsi" w:cstheme="majorBidi"/>
              <w:caps/>
              <w:sz w:val="52"/>
              <w:szCs w:val="52"/>
            </w:rPr>
            <w:t>D</w:t>
          </w:r>
          <w:r>
            <w:rPr>
              <w:rFonts w:asciiTheme="majorHAnsi" w:eastAsiaTheme="majorEastAsia" w:hAnsiTheme="majorHAnsi" w:cstheme="majorBidi"/>
              <w:caps/>
              <w:sz w:val="52"/>
              <w:szCs w:val="52"/>
            </w:rPr>
            <w:t>E</w:t>
          </w:r>
        </w:p>
        <w:p w14:paraId="570F36C5" w14:textId="6938C5E9" w:rsidR="00CD08CE" w:rsidRDefault="00245ECD" w:rsidP="00E40959">
          <w:pPr>
            <w:jc w:val="center"/>
            <w:rPr>
              <w:rFonts w:asciiTheme="majorHAnsi" w:eastAsiaTheme="majorEastAsia" w:hAnsiTheme="majorHAnsi" w:cstheme="majorBidi"/>
              <w:caps/>
            </w:rPr>
          </w:pPr>
          <w:r>
            <w:rPr>
              <w:rFonts w:asciiTheme="majorHAnsi" w:eastAsiaTheme="majorEastAsia" w:hAnsiTheme="majorHAnsi" w:cstheme="majorBidi"/>
              <w:caps/>
              <w:sz w:val="52"/>
              <w:szCs w:val="52"/>
            </w:rPr>
            <w:t>for Student organizations events</w:t>
          </w:r>
          <w:r w:rsidR="00E40959" w:rsidRPr="00E40959">
            <w:rPr>
              <w:rFonts w:asciiTheme="majorHAnsi" w:eastAsiaTheme="majorEastAsia" w:hAnsiTheme="majorHAnsi" w:cstheme="majorBidi"/>
              <w:caps/>
              <w:noProof/>
            </w:rPr>
            <w:drawing>
              <wp:inline distT="0" distB="0" distL="0" distR="0" wp14:anchorId="36FF3A6B" wp14:editId="6729CFB9">
                <wp:extent cx="5943600" cy="1528445"/>
                <wp:effectExtent l="0" t="0" r="0" b="0"/>
                <wp:docPr id="1" name="Picture 1" descr="C:\Users\tn78\Downloads\tower_wordmark_White_Alt_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78\Downloads\tower_wordmark_White_Alt_A (1)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528445"/>
                        </a:xfrm>
                        <a:prstGeom prst="rect">
                          <a:avLst/>
                        </a:prstGeom>
                        <a:noFill/>
                        <a:ln>
                          <a:noFill/>
                        </a:ln>
                      </pic:spPr>
                    </pic:pic>
                  </a:graphicData>
                </a:graphic>
              </wp:inline>
            </w:drawing>
          </w:r>
        </w:p>
        <w:p w14:paraId="7DB51694" w14:textId="411F2AEA" w:rsidR="00CD08CE" w:rsidRDefault="00CD08CE">
          <w:pPr>
            <w:rPr>
              <w:rFonts w:asciiTheme="majorHAnsi" w:eastAsiaTheme="majorEastAsia" w:hAnsiTheme="majorHAnsi" w:cstheme="majorBidi"/>
              <w:caps/>
            </w:rPr>
          </w:pPr>
        </w:p>
        <w:p w14:paraId="27302500" w14:textId="1CB97000" w:rsidR="00CD08CE" w:rsidRDefault="00CD08CE">
          <w:pPr>
            <w:rPr>
              <w:rFonts w:asciiTheme="majorHAnsi" w:eastAsiaTheme="majorEastAsia" w:hAnsiTheme="majorHAnsi" w:cstheme="majorBidi"/>
              <w:caps/>
            </w:rPr>
          </w:pPr>
        </w:p>
        <w:p w14:paraId="7D0846F0" w14:textId="77777777" w:rsidR="00CD08CE" w:rsidRDefault="00CD08CE">
          <w:pPr>
            <w:rPr>
              <w:rFonts w:asciiTheme="majorHAnsi" w:eastAsiaTheme="majorEastAsia" w:hAnsiTheme="majorHAnsi" w:cstheme="majorBidi"/>
              <w:caps/>
            </w:rPr>
          </w:pPr>
        </w:p>
        <w:p w14:paraId="41967281" w14:textId="17464D6B" w:rsidR="00CD08CE" w:rsidRDefault="00CD08CE">
          <w:pPr>
            <w:rPr>
              <w:rFonts w:asciiTheme="majorHAnsi" w:eastAsiaTheme="majorEastAsia" w:hAnsiTheme="majorHAnsi" w:cstheme="majorBidi"/>
              <w:caps/>
            </w:rPr>
          </w:pPr>
        </w:p>
        <w:p w14:paraId="43B38885" w14:textId="1F82F6F7" w:rsidR="00CD08CE" w:rsidRDefault="00CD08CE">
          <w:pPr>
            <w:rPr>
              <w:rFonts w:asciiTheme="majorHAnsi" w:eastAsiaTheme="majorEastAsia" w:hAnsiTheme="majorHAnsi" w:cstheme="majorBidi"/>
              <w:caps/>
            </w:rPr>
          </w:pPr>
        </w:p>
        <w:p w14:paraId="56D40FEE" w14:textId="0AD235E2" w:rsidR="00CD08CE" w:rsidRDefault="00CD08CE">
          <w:pPr>
            <w:rPr>
              <w:rFonts w:asciiTheme="majorHAnsi" w:eastAsiaTheme="majorEastAsia" w:hAnsiTheme="majorHAnsi" w:cstheme="majorBidi"/>
              <w:caps/>
            </w:rPr>
          </w:pPr>
        </w:p>
        <w:p w14:paraId="4F63153F" w14:textId="42BE087C" w:rsidR="00C72E67" w:rsidRDefault="00C72E67">
          <w:pPr>
            <w:rPr>
              <w:rFonts w:asciiTheme="majorHAnsi" w:eastAsiaTheme="majorEastAsia" w:hAnsiTheme="majorHAnsi" w:cstheme="majorBidi"/>
              <w:caps/>
            </w:rPr>
          </w:pPr>
        </w:p>
        <w:p w14:paraId="2732F23F" w14:textId="77777777" w:rsidR="00C72E67" w:rsidRDefault="00C72E67">
          <w:pPr>
            <w:rPr>
              <w:rFonts w:asciiTheme="majorHAnsi" w:eastAsiaTheme="majorEastAsia" w:hAnsiTheme="majorHAnsi" w:cstheme="majorBidi"/>
              <w:caps/>
            </w:rPr>
          </w:pPr>
        </w:p>
        <w:p w14:paraId="688424FD" w14:textId="77777777" w:rsidR="00F60D6F" w:rsidRDefault="00EE2657">
          <w:pPr>
            <w:rPr>
              <w:rFonts w:asciiTheme="majorHAnsi" w:eastAsiaTheme="majorEastAsia" w:hAnsiTheme="majorHAnsi" w:cstheme="majorBidi"/>
              <w:caps/>
            </w:rPr>
          </w:pPr>
        </w:p>
      </w:sdtContent>
    </w:sdt>
    <w:p w14:paraId="308BF067" w14:textId="77777777" w:rsidR="00CD08CE" w:rsidRPr="00FF7A4C" w:rsidRDefault="00CD08CE" w:rsidP="00CD08CE">
      <w:pPr>
        <w:autoSpaceDE w:val="0"/>
        <w:autoSpaceDN w:val="0"/>
        <w:adjustRightInd w:val="0"/>
        <w:jc w:val="center"/>
        <w:rPr>
          <w:rFonts w:ascii="Arial" w:hAnsi="Arial" w:cs="Arial"/>
          <w:b/>
          <w:color w:val="375AAF" w:themeColor="accent4" w:themeShade="BF"/>
          <w:sz w:val="28"/>
          <w:szCs w:val="28"/>
          <w:u w:val="single"/>
        </w:rPr>
      </w:pPr>
      <w:r w:rsidRPr="00FF7A4C">
        <w:rPr>
          <w:rFonts w:ascii="Arial" w:hAnsi="Arial" w:cs="Arial"/>
          <w:b/>
          <w:color w:val="375AAF" w:themeColor="accent4" w:themeShade="BF"/>
          <w:sz w:val="28"/>
          <w:szCs w:val="28"/>
          <w:u w:val="single"/>
        </w:rPr>
        <w:t>Table of Contents</w:t>
      </w:r>
    </w:p>
    <w:p w14:paraId="19C98510" w14:textId="413EBF18" w:rsidR="00CD08CE" w:rsidRDefault="00CD08CE" w:rsidP="00CD08CE">
      <w:pPr>
        <w:autoSpaceDE w:val="0"/>
        <w:autoSpaceDN w:val="0"/>
        <w:adjustRightInd w:val="0"/>
        <w:rPr>
          <w:rFonts w:ascii="Arial" w:hAnsi="Arial" w:cs="Arial"/>
          <w:b/>
          <w:bCs/>
          <w:sz w:val="24"/>
          <w:szCs w:val="24"/>
        </w:rPr>
      </w:pPr>
    </w:p>
    <w:p w14:paraId="63027AD8" w14:textId="77777777" w:rsidR="00CD08CE" w:rsidRPr="009E7C54" w:rsidRDefault="00CD08CE" w:rsidP="00CD08CE">
      <w:pPr>
        <w:autoSpaceDE w:val="0"/>
        <w:autoSpaceDN w:val="0"/>
        <w:adjustRightInd w:val="0"/>
        <w:rPr>
          <w:rFonts w:ascii="Arial" w:hAnsi="Arial" w:cs="Arial"/>
          <w:b/>
          <w:bCs/>
        </w:rPr>
      </w:pPr>
    </w:p>
    <w:p w14:paraId="712FADF9" w14:textId="77777777" w:rsidR="00CD08CE" w:rsidRPr="009E7C54" w:rsidRDefault="00CD08CE" w:rsidP="00936EC8">
      <w:pPr>
        <w:pStyle w:val="ListParagraph"/>
        <w:numPr>
          <w:ilvl w:val="0"/>
          <w:numId w:val="5"/>
        </w:numPr>
        <w:autoSpaceDE w:val="0"/>
        <w:autoSpaceDN w:val="0"/>
        <w:adjustRightInd w:val="0"/>
        <w:rPr>
          <w:rFonts w:ascii="Arial" w:hAnsi="Arial" w:cs="Arial"/>
          <w:b/>
          <w:bCs/>
        </w:rPr>
      </w:pPr>
      <w:r w:rsidRPr="009E7C54">
        <w:rPr>
          <w:rFonts w:ascii="Arial" w:hAnsi="Arial" w:cs="Arial"/>
          <w:b/>
          <w:bCs/>
          <w:color w:val="375AAF" w:themeColor="accent4" w:themeShade="BF"/>
        </w:rPr>
        <w:t xml:space="preserve">Event Planning </w:t>
      </w:r>
    </w:p>
    <w:p w14:paraId="4D320CD0" w14:textId="77777777" w:rsidR="00CD08CE" w:rsidRPr="009E7C54" w:rsidRDefault="00CD08CE" w:rsidP="00936EC8">
      <w:pPr>
        <w:pStyle w:val="ListParagraph"/>
        <w:numPr>
          <w:ilvl w:val="0"/>
          <w:numId w:val="10"/>
        </w:numPr>
        <w:autoSpaceDE w:val="0"/>
        <w:autoSpaceDN w:val="0"/>
        <w:adjustRightInd w:val="0"/>
        <w:rPr>
          <w:rFonts w:ascii="Arial" w:hAnsi="Arial" w:cs="Arial"/>
        </w:rPr>
      </w:pPr>
      <w:r w:rsidRPr="009E7C54">
        <w:rPr>
          <w:rFonts w:ascii="Arial" w:hAnsi="Arial" w:cs="Arial"/>
        </w:rPr>
        <w:t xml:space="preserve">Event Planning </w:t>
      </w:r>
      <w:r w:rsidR="007034E9">
        <w:rPr>
          <w:rFonts w:ascii="Arial" w:hAnsi="Arial" w:cs="Arial"/>
        </w:rPr>
        <w:t>and</w:t>
      </w:r>
      <w:r w:rsidRPr="009E7C54">
        <w:rPr>
          <w:rFonts w:ascii="Arial" w:hAnsi="Arial" w:cs="Arial"/>
        </w:rPr>
        <w:t xml:space="preserve"> Management</w:t>
      </w:r>
    </w:p>
    <w:p w14:paraId="14225C02" w14:textId="77777777" w:rsidR="00CD08CE" w:rsidRPr="009E7C54" w:rsidRDefault="00CD08CE" w:rsidP="00936EC8">
      <w:pPr>
        <w:pStyle w:val="ListParagraph"/>
        <w:numPr>
          <w:ilvl w:val="0"/>
          <w:numId w:val="10"/>
        </w:numPr>
        <w:autoSpaceDE w:val="0"/>
        <w:autoSpaceDN w:val="0"/>
        <w:adjustRightInd w:val="0"/>
        <w:rPr>
          <w:rFonts w:ascii="Arial" w:hAnsi="Arial" w:cs="Arial"/>
        </w:rPr>
      </w:pPr>
      <w:r w:rsidRPr="009E7C54">
        <w:rPr>
          <w:rFonts w:ascii="Arial" w:hAnsi="Arial" w:cs="Arial"/>
        </w:rPr>
        <w:t>Responsibilities of the Event Organizer</w:t>
      </w:r>
    </w:p>
    <w:p w14:paraId="05308768" w14:textId="77777777" w:rsidR="00CD08CE" w:rsidRDefault="007034E9" w:rsidP="00936EC8">
      <w:pPr>
        <w:pStyle w:val="ListParagraph"/>
        <w:numPr>
          <w:ilvl w:val="0"/>
          <w:numId w:val="10"/>
        </w:numPr>
        <w:autoSpaceDE w:val="0"/>
        <w:autoSpaceDN w:val="0"/>
        <w:adjustRightInd w:val="0"/>
        <w:rPr>
          <w:rFonts w:ascii="Arial" w:hAnsi="Arial" w:cs="Arial"/>
        </w:rPr>
      </w:pPr>
      <w:r>
        <w:rPr>
          <w:rFonts w:ascii="Arial" w:hAnsi="Arial" w:cs="Arial"/>
        </w:rPr>
        <w:t>Event Planning C</w:t>
      </w:r>
      <w:r w:rsidR="00CD08CE" w:rsidRPr="009E7C54">
        <w:rPr>
          <w:rFonts w:ascii="Arial" w:hAnsi="Arial" w:cs="Arial"/>
        </w:rPr>
        <w:t>hecklist</w:t>
      </w:r>
    </w:p>
    <w:p w14:paraId="31C7499E" w14:textId="77777777" w:rsidR="00CD08CE" w:rsidRPr="009E7C54" w:rsidRDefault="00232D56" w:rsidP="00936EC8">
      <w:pPr>
        <w:pStyle w:val="ListParagraph"/>
        <w:numPr>
          <w:ilvl w:val="0"/>
          <w:numId w:val="10"/>
        </w:numPr>
        <w:autoSpaceDE w:val="0"/>
        <w:autoSpaceDN w:val="0"/>
        <w:adjustRightInd w:val="0"/>
        <w:rPr>
          <w:rFonts w:ascii="Arial" w:hAnsi="Arial" w:cs="Arial"/>
        </w:rPr>
      </w:pPr>
      <w:r>
        <w:rPr>
          <w:rFonts w:ascii="Arial" w:hAnsi="Arial" w:cs="Arial"/>
        </w:rPr>
        <w:t>Event calendar and Flyer</w:t>
      </w:r>
    </w:p>
    <w:p w14:paraId="45600C03" w14:textId="77777777" w:rsidR="00CD08CE" w:rsidRPr="009E7C54" w:rsidRDefault="00CD08CE" w:rsidP="00CD08CE">
      <w:pPr>
        <w:autoSpaceDE w:val="0"/>
        <w:autoSpaceDN w:val="0"/>
        <w:adjustRightInd w:val="0"/>
        <w:rPr>
          <w:rFonts w:ascii="Arial" w:hAnsi="Arial" w:cs="Arial"/>
          <w:b/>
          <w:bCs/>
          <w:color w:val="375AAF" w:themeColor="accent4" w:themeShade="BF"/>
        </w:rPr>
      </w:pPr>
    </w:p>
    <w:p w14:paraId="10B9B239" w14:textId="77777777" w:rsidR="00CD08CE" w:rsidRPr="009E7C54" w:rsidRDefault="00CD08CE" w:rsidP="00936EC8">
      <w:pPr>
        <w:pStyle w:val="ListParagraph"/>
        <w:numPr>
          <w:ilvl w:val="0"/>
          <w:numId w:val="5"/>
        </w:numPr>
        <w:autoSpaceDE w:val="0"/>
        <w:autoSpaceDN w:val="0"/>
        <w:adjustRightInd w:val="0"/>
        <w:rPr>
          <w:rFonts w:ascii="Arial" w:hAnsi="Arial" w:cs="Arial"/>
          <w:b/>
          <w:bCs/>
          <w:color w:val="375AAF" w:themeColor="accent4" w:themeShade="BF"/>
        </w:rPr>
      </w:pPr>
      <w:r w:rsidRPr="009E7C54">
        <w:rPr>
          <w:rFonts w:ascii="Arial" w:hAnsi="Arial" w:cs="Arial"/>
          <w:b/>
          <w:bCs/>
          <w:color w:val="375AAF" w:themeColor="accent4" w:themeShade="BF"/>
        </w:rPr>
        <w:t>How to Reserve a Room</w:t>
      </w:r>
    </w:p>
    <w:p w14:paraId="3EF6F419" w14:textId="77777777" w:rsidR="00CD08CE" w:rsidRPr="009E7C54" w:rsidRDefault="00CD08CE" w:rsidP="00936EC8">
      <w:pPr>
        <w:pStyle w:val="ListParagraph"/>
        <w:numPr>
          <w:ilvl w:val="0"/>
          <w:numId w:val="7"/>
        </w:numPr>
        <w:autoSpaceDE w:val="0"/>
        <w:autoSpaceDN w:val="0"/>
        <w:adjustRightInd w:val="0"/>
        <w:rPr>
          <w:rFonts w:ascii="Arial" w:hAnsi="Arial" w:cs="Arial"/>
        </w:rPr>
      </w:pPr>
      <w:r w:rsidRPr="009E7C54">
        <w:rPr>
          <w:rFonts w:ascii="Arial" w:hAnsi="Arial" w:cs="Arial"/>
        </w:rPr>
        <w:t>Reservation Process (</w:t>
      </w:r>
      <w:r w:rsidR="00FF6124">
        <w:rPr>
          <w:rFonts w:ascii="Arial" w:hAnsi="Arial" w:cs="Arial"/>
        </w:rPr>
        <w:t>Virtual EMS, Student Life Office)</w:t>
      </w:r>
      <w:r w:rsidRPr="009E7C54">
        <w:rPr>
          <w:rFonts w:ascii="Arial" w:hAnsi="Arial" w:cs="Arial"/>
        </w:rPr>
        <w:t xml:space="preserve"> </w:t>
      </w:r>
    </w:p>
    <w:p w14:paraId="22FF302F" w14:textId="77777777" w:rsidR="00CD08CE" w:rsidRPr="009E7C54" w:rsidRDefault="007034E9" w:rsidP="00936EC8">
      <w:pPr>
        <w:pStyle w:val="ListParagraph"/>
        <w:numPr>
          <w:ilvl w:val="0"/>
          <w:numId w:val="7"/>
        </w:numPr>
        <w:autoSpaceDE w:val="0"/>
        <w:autoSpaceDN w:val="0"/>
        <w:adjustRightInd w:val="0"/>
        <w:rPr>
          <w:rFonts w:ascii="Arial" w:hAnsi="Arial" w:cs="Arial"/>
        </w:rPr>
      </w:pPr>
      <w:r>
        <w:rPr>
          <w:rFonts w:ascii="Arial" w:hAnsi="Arial" w:cs="Arial"/>
        </w:rPr>
        <w:t>Changes and Cancellation P</w:t>
      </w:r>
      <w:r w:rsidR="00CD08CE" w:rsidRPr="009E7C54">
        <w:rPr>
          <w:rFonts w:ascii="Arial" w:hAnsi="Arial" w:cs="Arial"/>
        </w:rPr>
        <w:t>rocedures</w:t>
      </w:r>
    </w:p>
    <w:p w14:paraId="32E85165" w14:textId="77777777" w:rsidR="00CD08CE" w:rsidRPr="009E7C54" w:rsidRDefault="00CD08CE" w:rsidP="00CD08CE">
      <w:pPr>
        <w:autoSpaceDE w:val="0"/>
        <w:autoSpaceDN w:val="0"/>
        <w:adjustRightInd w:val="0"/>
        <w:rPr>
          <w:rFonts w:ascii="Arial" w:hAnsi="Arial" w:cs="Arial"/>
        </w:rPr>
      </w:pPr>
    </w:p>
    <w:p w14:paraId="15874CC3" w14:textId="77777777" w:rsidR="00CD08CE" w:rsidRPr="009E7C54" w:rsidRDefault="00CD08CE" w:rsidP="00936EC8">
      <w:pPr>
        <w:pStyle w:val="ListParagraph"/>
        <w:numPr>
          <w:ilvl w:val="0"/>
          <w:numId w:val="6"/>
        </w:numPr>
        <w:autoSpaceDE w:val="0"/>
        <w:autoSpaceDN w:val="0"/>
        <w:adjustRightInd w:val="0"/>
        <w:rPr>
          <w:rFonts w:ascii="Arial" w:hAnsi="Arial" w:cs="Arial"/>
          <w:b/>
          <w:bCs/>
          <w:color w:val="375AAF" w:themeColor="accent4" w:themeShade="BF"/>
        </w:rPr>
      </w:pPr>
      <w:r>
        <w:rPr>
          <w:rFonts w:ascii="Arial" w:hAnsi="Arial" w:cs="Arial"/>
          <w:b/>
          <w:bCs/>
          <w:color w:val="375AAF" w:themeColor="accent4" w:themeShade="BF"/>
        </w:rPr>
        <w:t xml:space="preserve">Facilities </w:t>
      </w:r>
      <w:r w:rsidRPr="009E7C54">
        <w:rPr>
          <w:rFonts w:ascii="Arial" w:hAnsi="Arial" w:cs="Arial"/>
          <w:b/>
          <w:bCs/>
          <w:color w:val="375AAF" w:themeColor="accent4" w:themeShade="BF"/>
        </w:rPr>
        <w:t>Room/Space Information</w:t>
      </w:r>
    </w:p>
    <w:p w14:paraId="029889BE" w14:textId="77777777" w:rsidR="00CD08CE" w:rsidRPr="009E7C54" w:rsidRDefault="00CD08CE" w:rsidP="00936EC8">
      <w:pPr>
        <w:pStyle w:val="ListParagraph"/>
        <w:numPr>
          <w:ilvl w:val="0"/>
          <w:numId w:val="8"/>
        </w:numPr>
        <w:autoSpaceDE w:val="0"/>
        <w:autoSpaceDN w:val="0"/>
        <w:adjustRightInd w:val="0"/>
        <w:rPr>
          <w:rFonts w:ascii="Arial" w:hAnsi="Arial" w:cs="Arial"/>
          <w:bCs/>
        </w:rPr>
      </w:pPr>
      <w:r w:rsidRPr="009E7C54">
        <w:rPr>
          <w:rFonts w:ascii="Arial" w:hAnsi="Arial" w:cs="Arial"/>
          <w:bCs/>
        </w:rPr>
        <w:t>Event Space Information</w:t>
      </w:r>
    </w:p>
    <w:p w14:paraId="30E8FAA4" w14:textId="77777777" w:rsidR="00CD08CE" w:rsidRPr="009E7C54" w:rsidRDefault="007034E9" w:rsidP="00936EC8">
      <w:pPr>
        <w:pStyle w:val="ListParagraph"/>
        <w:numPr>
          <w:ilvl w:val="0"/>
          <w:numId w:val="8"/>
        </w:numPr>
        <w:autoSpaceDE w:val="0"/>
        <w:autoSpaceDN w:val="0"/>
        <w:adjustRightInd w:val="0"/>
        <w:rPr>
          <w:rFonts w:ascii="Arial" w:hAnsi="Arial" w:cs="Arial"/>
          <w:bCs/>
        </w:rPr>
      </w:pPr>
      <w:r>
        <w:rPr>
          <w:rFonts w:ascii="Arial" w:hAnsi="Arial" w:cs="Arial"/>
          <w:bCs/>
        </w:rPr>
        <w:t>Room Setup D</w:t>
      </w:r>
      <w:r w:rsidR="00CD08CE" w:rsidRPr="009E7C54">
        <w:rPr>
          <w:rFonts w:ascii="Arial" w:hAnsi="Arial" w:cs="Arial"/>
          <w:bCs/>
        </w:rPr>
        <w:t>iagrams</w:t>
      </w:r>
      <w:r>
        <w:rPr>
          <w:rFonts w:ascii="Arial" w:hAnsi="Arial" w:cs="Arial"/>
          <w:bCs/>
        </w:rPr>
        <w:t xml:space="preserve"> for Flexible Event S</w:t>
      </w:r>
      <w:r w:rsidR="00CD08CE">
        <w:rPr>
          <w:rFonts w:ascii="Arial" w:hAnsi="Arial" w:cs="Arial"/>
          <w:bCs/>
        </w:rPr>
        <w:t>paces</w:t>
      </w:r>
    </w:p>
    <w:p w14:paraId="74E43D65" w14:textId="77777777" w:rsidR="00CD08CE" w:rsidRPr="009E7C54" w:rsidRDefault="00CD08CE" w:rsidP="00CD08CE">
      <w:pPr>
        <w:autoSpaceDE w:val="0"/>
        <w:autoSpaceDN w:val="0"/>
        <w:adjustRightInd w:val="0"/>
        <w:rPr>
          <w:rFonts w:ascii="Arial" w:hAnsi="Arial" w:cs="Arial"/>
          <w:b/>
          <w:bCs/>
        </w:rPr>
      </w:pPr>
    </w:p>
    <w:p w14:paraId="73143809" w14:textId="77777777" w:rsidR="00CD08CE" w:rsidRPr="009E7C54" w:rsidRDefault="00CD08CE" w:rsidP="00936EC8">
      <w:pPr>
        <w:pStyle w:val="ListParagraph"/>
        <w:numPr>
          <w:ilvl w:val="0"/>
          <w:numId w:val="6"/>
        </w:numPr>
        <w:autoSpaceDE w:val="0"/>
        <w:autoSpaceDN w:val="0"/>
        <w:adjustRightInd w:val="0"/>
        <w:rPr>
          <w:rFonts w:ascii="Arial" w:hAnsi="Arial" w:cs="Arial"/>
          <w:b/>
          <w:bCs/>
        </w:rPr>
      </w:pPr>
      <w:r w:rsidRPr="009E7C54">
        <w:rPr>
          <w:rFonts w:ascii="Arial" w:hAnsi="Arial" w:cs="Arial"/>
          <w:b/>
          <w:bCs/>
          <w:color w:val="375AAF" w:themeColor="accent4" w:themeShade="BF"/>
        </w:rPr>
        <w:t xml:space="preserve">Event Support Services </w:t>
      </w:r>
    </w:p>
    <w:p w14:paraId="69B6A448" w14:textId="77777777" w:rsidR="00CD08CE" w:rsidRDefault="00CD08CE" w:rsidP="00936EC8">
      <w:pPr>
        <w:pStyle w:val="ListParagraph"/>
        <w:numPr>
          <w:ilvl w:val="0"/>
          <w:numId w:val="9"/>
        </w:numPr>
        <w:autoSpaceDE w:val="0"/>
        <w:autoSpaceDN w:val="0"/>
        <w:adjustRightInd w:val="0"/>
        <w:rPr>
          <w:rFonts w:ascii="Arial" w:hAnsi="Arial" w:cs="Arial"/>
        </w:rPr>
      </w:pPr>
      <w:r w:rsidRPr="009E7C54">
        <w:rPr>
          <w:rFonts w:ascii="Arial" w:hAnsi="Arial" w:cs="Arial"/>
        </w:rPr>
        <w:t xml:space="preserve">Audio Visual Services </w:t>
      </w:r>
      <w:r w:rsidR="007034E9">
        <w:rPr>
          <w:rFonts w:ascii="Arial" w:hAnsi="Arial" w:cs="Arial"/>
        </w:rPr>
        <w:t>and</w:t>
      </w:r>
      <w:r w:rsidR="00FF6124">
        <w:rPr>
          <w:rFonts w:ascii="Arial" w:hAnsi="Arial" w:cs="Arial"/>
        </w:rPr>
        <w:t xml:space="preserve"> Equipment</w:t>
      </w:r>
    </w:p>
    <w:p w14:paraId="1EC95778" w14:textId="77777777" w:rsidR="00CD08CE" w:rsidRPr="009E7C54" w:rsidRDefault="00CD08CE" w:rsidP="00936EC8">
      <w:pPr>
        <w:pStyle w:val="ListParagraph"/>
        <w:numPr>
          <w:ilvl w:val="0"/>
          <w:numId w:val="9"/>
        </w:numPr>
        <w:autoSpaceDE w:val="0"/>
        <w:autoSpaceDN w:val="0"/>
        <w:adjustRightInd w:val="0"/>
        <w:rPr>
          <w:rFonts w:ascii="Arial" w:hAnsi="Arial" w:cs="Arial"/>
        </w:rPr>
      </w:pPr>
      <w:r w:rsidRPr="009E7C54">
        <w:rPr>
          <w:rFonts w:ascii="Arial" w:hAnsi="Arial" w:cs="Arial"/>
        </w:rPr>
        <w:t xml:space="preserve">Facilities Services </w:t>
      </w:r>
      <w:r w:rsidR="007034E9">
        <w:rPr>
          <w:rFonts w:ascii="Arial" w:hAnsi="Arial" w:cs="Arial"/>
        </w:rPr>
        <w:t>and</w:t>
      </w:r>
      <w:r w:rsidRPr="009E7C54">
        <w:rPr>
          <w:rFonts w:ascii="Arial" w:hAnsi="Arial" w:cs="Arial"/>
        </w:rPr>
        <w:t xml:space="preserve"> Room Setup</w:t>
      </w:r>
    </w:p>
    <w:p w14:paraId="2D2D4CFE" w14:textId="77777777" w:rsidR="00CD08CE" w:rsidRDefault="00CD08CE" w:rsidP="00CD08CE">
      <w:pPr>
        <w:autoSpaceDE w:val="0"/>
        <w:autoSpaceDN w:val="0"/>
        <w:adjustRightInd w:val="0"/>
        <w:rPr>
          <w:rFonts w:ascii="Arial" w:hAnsi="Arial" w:cs="Arial"/>
        </w:rPr>
      </w:pPr>
    </w:p>
    <w:p w14:paraId="3DEF812B" w14:textId="77777777" w:rsidR="00CD08CE" w:rsidRPr="004917D9" w:rsidRDefault="00FF6124" w:rsidP="00936EC8">
      <w:pPr>
        <w:pStyle w:val="ListParagraph"/>
        <w:numPr>
          <w:ilvl w:val="0"/>
          <w:numId w:val="6"/>
        </w:numPr>
        <w:autoSpaceDE w:val="0"/>
        <w:autoSpaceDN w:val="0"/>
        <w:adjustRightInd w:val="0"/>
        <w:rPr>
          <w:rFonts w:ascii="Arial" w:hAnsi="Arial" w:cs="Arial"/>
          <w:b/>
          <w:bCs/>
        </w:rPr>
      </w:pPr>
      <w:r>
        <w:rPr>
          <w:rFonts w:ascii="Arial" w:hAnsi="Arial" w:cs="Arial"/>
          <w:b/>
          <w:bCs/>
          <w:color w:val="375AAF" w:themeColor="accent4" w:themeShade="BF"/>
        </w:rPr>
        <w:t>GULC</w:t>
      </w:r>
      <w:r w:rsidR="00CD08CE">
        <w:rPr>
          <w:rFonts w:ascii="Arial" w:hAnsi="Arial" w:cs="Arial"/>
          <w:b/>
          <w:bCs/>
          <w:color w:val="375AAF" w:themeColor="accent4" w:themeShade="BF"/>
        </w:rPr>
        <w:t xml:space="preserve"> Events Policies </w:t>
      </w:r>
    </w:p>
    <w:p w14:paraId="283B20BF" w14:textId="77777777" w:rsidR="004917D9" w:rsidRDefault="004917D9" w:rsidP="004917D9">
      <w:pPr>
        <w:autoSpaceDE w:val="0"/>
        <w:autoSpaceDN w:val="0"/>
        <w:adjustRightInd w:val="0"/>
        <w:rPr>
          <w:rFonts w:ascii="Arial" w:hAnsi="Arial" w:cs="Arial"/>
          <w:b/>
          <w:bCs/>
        </w:rPr>
      </w:pPr>
    </w:p>
    <w:p w14:paraId="099E49B9" w14:textId="3D69D3DA" w:rsidR="00B04013" w:rsidRDefault="00B04013" w:rsidP="00CD08CE">
      <w:pPr>
        <w:rPr>
          <w:rFonts w:ascii="Arial" w:hAnsi="Arial" w:cs="Arial"/>
          <w:b/>
          <w:bCs/>
        </w:rPr>
      </w:pPr>
    </w:p>
    <w:p w14:paraId="1FF1273E" w14:textId="77777777" w:rsidR="00B04013" w:rsidRDefault="00B04013" w:rsidP="00CD08CE">
      <w:pPr>
        <w:rPr>
          <w:rFonts w:ascii="Arial" w:hAnsi="Arial" w:cs="Arial"/>
          <w:b/>
          <w:bCs/>
        </w:rPr>
      </w:pPr>
    </w:p>
    <w:p w14:paraId="5AED8285" w14:textId="77777777" w:rsidR="00B04013" w:rsidRDefault="00B04013" w:rsidP="00CD08CE">
      <w:pPr>
        <w:rPr>
          <w:rFonts w:ascii="Arial" w:hAnsi="Arial" w:cs="Arial"/>
          <w:b/>
          <w:bCs/>
        </w:rPr>
      </w:pPr>
    </w:p>
    <w:p w14:paraId="39072C57" w14:textId="187EFE46" w:rsidR="00283A44" w:rsidRDefault="004917D9" w:rsidP="00CD08CE">
      <w:pPr>
        <w:rPr>
          <w:rFonts w:ascii="Arial" w:hAnsi="Arial" w:cs="Arial"/>
          <w:noProof/>
        </w:rPr>
      </w:pPr>
      <w:r w:rsidRPr="00C028BE">
        <w:rPr>
          <w:rStyle w:val="Heading1Char"/>
          <w:color w:val="375AAF" w:themeColor="accent4" w:themeShade="BF"/>
        </w:rPr>
        <w:t>EVENT SUPPORT SERVICE HOURS:</w:t>
      </w:r>
      <w:r w:rsidRPr="00C028BE">
        <w:rPr>
          <w:rFonts w:ascii="Arial" w:hAnsi="Arial" w:cs="Arial"/>
          <w:noProof/>
          <w:color w:val="375AAF" w:themeColor="accent4" w:themeShade="BF"/>
        </w:rPr>
        <w:t xml:space="preserve"> </w:t>
      </w:r>
      <w:r w:rsidR="00E215EA">
        <w:rPr>
          <w:rFonts w:ascii="Arial" w:hAnsi="Arial" w:cs="Arial"/>
          <w:noProof/>
        </w:rPr>
        <w:t>(Closed on h</w:t>
      </w:r>
      <w:r w:rsidRPr="00C028BE">
        <w:rPr>
          <w:rFonts w:ascii="Arial" w:hAnsi="Arial" w:cs="Arial"/>
          <w:noProof/>
        </w:rPr>
        <w:t>olidays)</w:t>
      </w:r>
    </w:p>
    <w:p w14:paraId="633CE49D" w14:textId="77777777" w:rsidR="00E215EA" w:rsidRPr="00C028BE" w:rsidRDefault="00E215EA" w:rsidP="00CD08CE">
      <w:pPr>
        <w:rPr>
          <w:rFonts w:ascii="Arial" w:hAnsi="Arial" w:cs="Arial"/>
          <w:noProof/>
        </w:rPr>
      </w:pPr>
    </w:p>
    <w:p w14:paraId="321B412A" w14:textId="77777777" w:rsidR="004917D9" w:rsidRPr="00C028BE" w:rsidRDefault="004917D9" w:rsidP="00CD08CE">
      <w:pPr>
        <w:rPr>
          <w:rFonts w:ascii="Arial" w:hAnsi="Arial" w:cs="Arial"/>
          <w:noProof/>
        </w:rPr>
      </w:pPr>
      <w:r w:rsidRPr="00C028BE">
        <w:rPr>
          <w:rFonts w:ascii="Arial" w:hAnsi="Arial" w:cs="Arial"/>
          <w:b/>
          <w:noProof/>
          <w:color w:val="375AAF" w:themeColor="accent4" w:themeShade="BF"/>
        </w:rPr>
        <w:t xml:space="preserve">Audio Visual Services </w:t>
      </w:r>
      <w:r w:rsidRPr="00C028BE">
        <w:rPr>
          <w:rFonts w:ascii="Arial" w:hAnsi="Arial" w:cs="Arial"/>
          <w:b/>
          <w:noProof/>
        </w:rPr>
        <w:t>–</w:t>
      </w:r>
      <w:r w:rsidRPr="00C028BE">
        <w:rPr>
          <w:rFonts w:ascii="Arial" w:hAnsi="Arial" w:cs="Arial"/>
          <w:noProof/>
        </w:rPr>
        <w:t xml:space="preserve"> </w:t>
      </w:r>
      <w:r w:rsidR="00C028BE">
        <w:rPr>
          <w:rFonts w:ascii="Arial" w:hAnsi="Arial" w:cs="Arial"/>
          <w:noProof/>
        </w:rPr>
        <w:tab/>
      </w:r>
      <w:r w:rsidR="00E215EA">
        <w:rPr>
          <w:rFonts w:ascii="Arial" w:hAnsi="Arial" w:cs="Arial"/>
          <w:noProof/>
        </w:rPr>
        <w:tab/>
      </w:r>
      <w:r w:rsidR="007C6470">
        <w:rPr>
          <w:rFonts w:ascii="Arial" w:hAnsi="Arial" w:cs="Arial"/>
          <w:noProof/>
        </w:rPr>
        <w:t>Monday- Friday 8:00AM</w:t>
      </w:r>
      <w:r w:rsidR="00B65953">
        <w:rPr>
          <w:rFonts w:ascii="Arial" w:hAnsi="Arial" w:cs="Arial"/>
          <w:noProof/>
        </w:rPr>
        <w:t>-</w:t>
      </w:r>
      <w:r w:rsidR="007C6470">
        <w:rPr>
          <w:rFonts w:ascii="Arial" w:hAnsi="Arial" w:cs="Arial"/>
          <w:noProof/>
        </w:rPr>
        <w:t xml:space="preserve"> 9:00PM</w:t>
      </w:r>
    </w:p>
    <w:p w14:paraId="5A9FB1D6" w14:textId="77777777" w:rsidR="004917D9" w:rsidRPr="00C028BE" w:rsidRDefault="004917D9" w:rsidP="00CD08CE">
      <w:pPr>
        <w:rPr>
          <w:rFonts w:ascii="Arial" w:hAnsi="Arial" w:cs="Arial"/>
          <w:noProof/>
        </w:rPr>
      </w:pPr>
      <w:r w:rsidRPr="00C028BE">
        <w:rPr>
          <w:rFonts w:ascii="Arial" w:hAnsi="Arial" w:cs="Arial"/>
          <w:noProof/>
        </w:rPr>
        <w:tab/>
      </w:r>
      <w:r w:rsidRPr="00C028BE">
        <w:rPr>
          <w:rFonts w:ascii="Arial" w:hAnsi="Arial" w:cs="Arial"/>
          <w:noProof/>
        </w:rPr>
        <w:tab/>
      </w:r>
      <w:r w:rsidRPr="00C028BE">
        <w:rPr>
          <w:rFonts w:ascii="Arial" w:hAnsi="Arial" w:cs="Arial"/>
          <w:noProof/>
        </w:rPr>
        <w:tab/>
      </w:r>
      <w:r w:rsidR="00C028BE">
        <w:rPr>
          <w:rFonts w:ascii="Arial" w:hAnsi="Arial" w:cs="Arial"/>
          <w:noProof/>
        </w:rPr>
        <w:t xml:space="preserve">   </w:t>
      </w:r>
      <w:r w:rsidR="00C028BE">
        <w:rPr>
          <w:rFonts w:ascii="Arial" w:hAnsi="Arial" w:cs="Arial"/>
          <w:noProof/>
        </w:rPr>
        <w:tab/>
      </w:r>
      <w:r w:rsidR="00E215EA">
        <w:rPr>
          <w:rFonts w:ascii="Arial" w:hAnsi="Arial" w:cs="Arial"/>
          <w:noProof/>
        </w:rPr>
        <w:tab/>
      </w:r>
      <w:r w:rsidRPr="00C028BE">
        <w:rPr>
          <w:rFonts w:ascii="Arial" w:hAnsi="Arial" w:cs="Arial"/>
          <w:noProof/>
        </w:rPr>
        <w:t>Closed on Weekends</w:t>
      </w:r>
    </w:p>
    <w:p w14:paraId="3B7646D1" w14:textId="77777777" w:rsidR="00E215EA" w:rsidRDefault="00E215EA" w:rsidP="00CD08CE">
      <w:pPr>
        <w:rPr>
          <w:rFonts w:ascii="Arial" w:hAnsi="Arial" w:cs="Arial"/>
          <w:b/>
          <w:noProof/>
          <w:color w:val="375AAF" w:themeColor="accent4" w:themeShade="BF"/>
        </w:rPr>
      </w:pPr>
    </w:p>
    <w:p w14:paraId="4387A53B" w14:textId="77777777" w:rsidR="004917D9" w:rsidRPr="00C028BE" w:rsidRDefault="004917D9" w:rsidP="00CD08CE">
      <w:pPr>
        <w:rPr>
          <w:rFonts w:ascii="Arial" w:hAnsi="Arial" w:cs="Arial"/>
          <w:noProof/>
        </w:rPr>
      </w:pPr>
      <w:r w:rsidRPr="00C028BE">
        <w:rPr>
          <w:rFonts w:ascii="Arial" w:hAnsi="Arial" w:cs="Arial"/>
          <w:b/>
          <w:noProof/>
          <w:color w:val="375AAF" w:themeColor="accent4" w:themeShade="BF"/>
        </w:rPr>
        <w:t xml:space="preserve">Facilities Management </w:t>
      </w:r>
      <w:r w:rsidRPr="00C028BE">
        <w:rPr>
          <w:rFonts w:ascii="Arial" w:hAnsi="Arial" w:cs="Arial"/>
          <w:b/>
          <w:noProof/>
        </w:rPr>
        <w:t>–</w:t>
      </w:r>
      <w:r w:rsidRPr="00C028BE">
        <w:rPr>
          <w:rFonts w:ascii="Arial" w:hAnsi="Arial" w:cs="Arial"/>
          <w:noProof/>
        </w:rPr>
        <w:t xml:space="preserve"> </w:t>
      </w:r>
      <w:r w:rsidR="00C028BE">
        <w:rPr>
          <w:rFonts w:ascii="Arial" w:hAnsi="Arial" w:cs="Arial"/>
          <w:noProof/>
        </w:rPr>
        <w:tab/>
      </w:r>
      <w:r w:rsidR="00E215EA">
        <w:rPr>
          <w:rFonts w:ascii="Arial" w:hAnsi="Arial" w:cs="Arial"/>
          <w:noProof/>
        </w:rPr>
        <w:tab/>
      </w:r>
      <w:r w:rsidR="007C6470">
        <w:rPr>
          <w:rFonts w:ascii="Arial" w:hAnsi="Arial" w:cs="Arial"/>
          <w:noProof/>
        </w:rPr>
        <w:t>Monday- Tuesday 8:00AM</w:t>
      </w:r>
      <w:r w:rsidR="00B65953">
        <w:rPr>
          <w:rFonts w:ascii="Arial" w:hAnsi="Arial" w:cs="Arial"/>
          <w:noProof/>
        </w:rPr>
        <w:t>-</w:t>
      </w:r>
      <w:r w:rsidRPr="00C028BE">
        <w:rPr>
          <w:rFonts w:ascii="Arial" w:hAnsi="Arial" w:cs="Arial"/>
          <w:noProof/>
        </w:rPr>
        <w:t xml:space="preserve"> </w:t>
      </w:r>
      <w:r w:rsidR="007C6470">
        <w:rPr>
          <w:rFonts w:ascii="Arial" w:hAnsi="Arial" w:cs="Arial"/>
          <w:noProof/>
        </w:rPr>
        <w:t>3:30PM</w:t>
      </w:r>
    </w:p>
    <w:p w14:paraId="45DA9217" w14:textId="77777777" w:rsidR="004917D9" w:rsidRPr="00C028BE" w:rsidRDefault="004917D9" w:rsidP="00CD08CE">
      <w:pPr>
        <w:rPr>
          <w:rFonts w:ascii="Arial" w:hAnsi="Arial" w:cs="Arial"/>
          <w:noProof/>
        </w:rPr>
      </w:pPr>
      <w:r w:rsidRPr="00C028BE">
        <w:rPr>
          <w:rFonts w:ascii="Arial" w:hAnsi="Arial" w:cs="Arial"/>
          <w:noProof/>
        </w:rPr>
        <w:tab/>
      </w:r>
      <w:r w:rsidRPr="00C028BE">
        <w:rPr>
          <w:rFonts w:ascii="Arial" w:hAnsi="Arial" w:cs="Arial"/>
          <w:noProof/>
        </w:rPr>
        <w:tab/>
      </w:r>
      <w:r w:rsidRPr="00C028BE">
        <w:rPr>
          <w:rFonts w:ascii="Arial" w:hAnsi="Arial" w:cs="Arial"/>
          <w:noProof/>
        </w:rPr>
        <w:tab/>
      </w:r>
      <w:r w:rsidR="00C028BE">
        <w:rPr>
          <w:rFonts w:ascii="Arial" w:hAnsi="Arial" w:cs="Arial"/>
          <w:noProof/>
        </w:rPr>
        <w:tab/>
      </w:r>
      <w:r w:rsidR="00E215EA">
        <w:rPr>
          <w:rFonts w:ascii="Arial" w:hAnsi="Arial" w:cs="Arial"/>
          <w:noProof/>
        </w:rPr>
        <w:tab/>
      </w:r>
      <w:r w:rsidR="007C6470">
        <w:rPr>
          <w:rFonts w:ascii="Arial" w:hAnsi="Arial" w:cs="Arial"/>
          <w:noProof/>
        </w:rPr>
        <w:t>Wednesday- Friday 8:00AM-7:30PM</w:t>
      </w:r>
    </w:p>
    <w:p w14:paraId="6D234509" w14:textId="77777777" w:rsidR="004917D9" w:rsidRPr="00C028BE" w:rsidRDefault="004917D9" w:rsidP="00CD08CE">
      <w:pPr>
        <w:rPr>
          <w:rFonts w:ascii="Arial" w:hAnsi="Arial" w:cs="Arial"/>
          <w:noProof/>
        </w:rPr>
      </w:pPr>
      <w:r w:rsidRPr="00C028BE">
        <w:rPr>
          <w:rFonts w:ascii="Arial" w:hAnsi="Arial" w:cs="Arial"/>
          <w:noProof/>
        </w:rPr>
        <w:tab/>
      </w:r>
      <w:r w:rsidRPr="00C028BE">
        <w:rPr>
          <w:rFonts w:ascii="Arial" w:hAnsi="Arial" w:cs="Arial"/>
          <w:noProof/>
        </w:rPr>
        <w:tab/>
      </w:r>
      <w:r w:rsidRPr="00C028BE">
        <w:rPr>
          <w:rFonts w:ascii="Arial" w:hAnsi="Arial" w:cs="Arial"/>
          <w:noProof/>
        </w:rPr>
        <w:tab/>
      </w:r>
      <w:r w:rsidR="00C028BE">
        <w:rPr>
          <w:rFonts w:ascii="Arial" w:hAnsi="Arial" w:cs="Arial"/>
          <w:noProof/>
        </w:rPr>
        <w:tab/>
      </w:r>
      <w:r w:rsidR="00E215EA">
        <w:rPr>
          <w:rFonts w:ascii="Arial" w:hAnsi="Arial" w:cs="Arial"/>
          <w:noProof/>
        </w:rPr>
        <w:tab/>
      </w:r>
      <w:r w:rsidR="007C6470">
        <w:rPr>
          <w:rFonts w:ascii="Arial" w:hAnsi="Arial" w:cs="Arial"/>
          <w:noProof/>
        </w:rPr>
        <w:t>Saturday – Sunday 8:00AM- 3:30PM</w:t>
      </w:r>
    </w:p>
    <w:p w14:paraId="7D1C4B73" w14:textId="77777777" w:rsidR="00E215EA" w:rsidRDefault="00E215EA" w:rsidP="00CD08CE">
      <w:pPr>
        <w:rPr>
          <w:rFonts w:ascii="Arial" w:hAnsi="Arial" w:cs="Arial"/>
          <w:b/>
          <w:noProof/>
          <w:color w:val="375AAF" w:themeColor="accent4" w:themeShade="BF"/>
        </w:rPr>
      </w:pPr>
    </w:p>
    <w:p w14:paraId="41876B3F" w14:textId="77777777" w:rsidR="004917D9" w:rsidRDefault="004917D9" w:rsidP="00CD08CE">
      <w:pPr>
        <w:rPr>
          <w:rFonts w:ascii="Arial" w:hAnsi="Arial" w:cs="Arial"/>
          <w:noProof/>
        </w:rPr>
      </w:pPr>
      <w:r w:rsidRPr="00C028BE">
        <w:rPr>
          <w:rFonts w:ascii="Arial" w:hAnsi="Arial" w:cs="Arial"/>
          <w:b/>
          <w:noProof/>
          <w:color w:val="375AAF" w:themeColor="accent4" w:themeShade="BF"/>
        </w:rPr>
        <w:t xml:space="preserve">Public Safety </w:t>
      </w:r>
      <w:r w:rsidR="00E060C1" w:rsidRPr="00C028BE">
        <w:rPr>
          <w:rFonts w:ascii="Arial" w:hAnsi="Arial" w:cs="Arial"/>
          <w:b/>
          <w:noProof/>
        </w:rPr>
        <w:t>–</w:t>
      </w:r>
      <w:r w:rsidR="00E060C1" w:rsidRPr="00C028BE">
        <w:rPr>
          <w:rFonts w:ascii="Arial" w:hAnsi="Arial" w:cs="Arial"/>
          <w:noProof/>
        </w:rPr>
        <w:t xml:space="preserve"> </w:t>
      </w:r>
      <w:r w:rsidR="00C028BE">
        <w:rPr>
          <w:rFonts w:ascii="Arial" w:hAnsi="Arial" w:cs="Arial"/>
          <w:noProof/>
        </w:rPr>
        <w:tab/>
      </w:r>
      <w:r w:rsidR="00C028BE">
        <w:rPr>
          <w:rFonts w:ascii="Arial" w:hAnsi="Arial" w:cs="Arial"/>
          <w:noProof/>
        </w:rPr>
        <w:tab/>
      </w:r>
      <w:r w:rsidR="00E215EA">
        <w:rPr>
          <w:rFonts w:ascii="Arial" w:hAnsi="Arial" w:cs="Arial"/>
          <w:noProof/>
        </w:rPr>
        <w:tab/>
      </w:r>
      <w:r w:rsidR="00383BC3">
        <w:rPr>
          <w:rFonts w:ascii="Arial" w:hAnsi="Arial" w:cs="Arial"/>
          <w:noProof/>
        </w:rPr>
        <w:t xml:space="preserve">24/7 </w:t>
      </w:r>
      <w:r w:rsidR="00E215EA">
        <w:rPr>
          <w:rFonts w:ascii="Arial" w:hAnsi="Arial" w:cs="Arial"/>
          <w:noProof/>
        </w:rPr>
        <w:t>Main Line</w:t>
      </w:r>
      <w:r w:rsidR="00383BC3">
        <w:rPr>
          <w:rFonts w:ascii="Arial" w:hAnsi="Arial" w:cs="Arial"/>
          <w:noProof/>
        </w:rPr>
        <w:t xml:space="preserve"> 202-662-9325</w:t>
      </w:r>
    </w:p>
    <w:p w14:paraId="032A1C18" w14:textId="65759155" w:rsidR="00E215EA" w:rsidRDefault="00E215EA" w:rsidP="00CD08CE">
      <w:pPr>
        <w:rPr>
          <w:rFonts w:ascii="Arial" w:hAnsi="Arial" w:cs="Arial"/>
          <w:noProof/>
        </w:rPr>
      </w:pPr>
      <w:r w:rsidRPr="00E215EA">
        <w:rPr>
          <w:rFonts w:ascii="Arial" w:hAnsi="Arial" w:cs="Arial"/>
          <w:b/>
          <w:noProof/>
          <w:color w:val="375AAF" w:themeColor="accent4" w:themeShade="BF"/>
        </w:rPr>
        <w:t>Public Safety Management Office-</w:t>
      </w:r>
      <w:r>
        <w:rPr>
          <w:rFonts w:ascii="Arial" w:hAnsi="Arial" w:cs="Arial"/>
          <w:b/>
          <w:noProof/>
          <w:color w:val="375AAF" w:themeColor="accent4" w:themeShade="BF"/>
        </w:rPr>
        <w:tab/>
      </w:r>
      <w:r w:rsidR="007C6470">
        <w:rPr>
          <w:rFonts w:ascii="Arial" w:hAnsi="Arial" w:cs="Arial"/>
          <w:noProof/>
        </w:rPr>
        <w:t>Monday- Friday 7:00AM</w:t>
      </w:r>
      <w:r w:rsidRPr="00E215EA">
        <w:rPr>
          <w:rFonts w:ascii="Arial" w:hAnsi="Arial" w:cs="Arial"/>
          <w:noProof/>
        </w:rPr>
        <w:t>-</w:t>
      </w:r>
      <w:r w:rsidR="00B65953">
        <w:rPr>
          <w:rFonts w:ascii="Arial" w:hAnsi="Arial" w:cs="Arial"/>
          <w:noProof/>
        </w:rPr>
        <w:t xml:space="preserve"> </w:t>
      </w:r>
      <w:r w:rsidR="007C6470">
        <w:rPr>
          <w:rFonts w:ascii="Arial" w:hAnsi="Arial" w:cs="Arial"/>
          <w:noProof/>
        </w:rPr>
        <w:t>5:00PM</w:t>
      </w:r>
    </w:p>
    <w:p w14:paraId="6A5556BF" w14:textId="22EE9AB2" w:rsidR="00B6042F" w:rsidRDefault="00B6042F" w:rsidP="00CD08CE">
      <w:pPr>
        <w:rPr>
          <w:rFonts w:ascii="Arial" w:hAnsi="Arial" w:cs="Arial"/>
          <w:color w:val="1155CC"/>
          <w:u w:val="single"/>
          <w:shd w:val="clear" w:color="auto" w:fill="FFFFF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M</w:t>
      </w:r>
      <w:r w:rsidR="00966F3D">
        <w:rPr>
          <w:rFonts w:ascii="Arial" w:hAnsi="Arial" w:cs="Arial"/>
          <w:noProof/>
        </w:rPr>
        <w:t>cDonough 102</w:t>
      </w:r>
      <w:r w:rsidRPr="00B6042F">
        <w:rPr>
          <w:rFonts w:ascii="Arial" w:hAnsi="Arial" w:cs="Arial"/>
          <w:noProof/>
        </w:rPr>
        <w:t xml:space="preserve">, </w:t>
      </w:r>
      <w:hyperlink r:id="rId14" w:tgtFrame="_blank" w:history="1">
        <w:r w:rsidRPr="00B6042F">
          <w:rPr>
            <w:rFonts w:ascii="Arial" w:hAnsi="Arial" w:cs="Arial"/>
            <w:color w:val="1155CC"/>
            <w:u w:val="single"/>
            <w:shd w:val="clear" w:color="auto" w:fill="FFFFFF"/>
          </w:rPr>
          <w:t>lawpolice@georgetown.edu</w:t>
        </w:r>
      </w:hyperlink>
    </w:p>
    <w:p w14:paraId="36B167B8" w14:textId="02225D90" w:rsidR="00B536E6" w:rsidRPr="00B04013" w:rsidRDefault="00B536E6" w:rsidP="00CD08CE">
      <w:pPr>
        <w:rPr>
          <w:rFonts w:ascii="Arial" w:hAnsi="Arial" w:cs="Arial"/>
          <w:shd w:val="clear" w:color="auto" w:fill="FFFFFF"/>
        </w:rPr>
      </w:pPr>
      <w:r w:rsidRPr="00B04013">
        <w:rPr>
          <w:rFonts w:ascii="Arial" w:hAnsi="Arial" w:cs="Arial"/>
          <w:b/>
          <w:color w:val="375AAF" w:themeColor="accent4" w:themeShade="BF"/>
          <w:shd w:val="clear" w:color="auto" w:fill="FFFFFF"/>
        </w:rPr>
        <w:t>Office of Student Life</w:t>
      </w:r>
      <w:r w:rsidR="00B04013">
        <w:rPr>
          <w:rFonts w:ascii="Arial" w:hAnsi="Arial" w:cs="Arial"/>
          <w:b/>
          <w:color w:val="375AAF" w:themeColor="accent4" w:themeShade="BF"/>
          <w:shd w:val="clear" w:color="auto" w:fill="FFFFFF"/>
        </w:rPr>
        <w:t xml:space="preserve"> --</w:t>
      </w:r>
      <w:r w:rsidR="00B04013" w:rsidRPr="00B04013">
        <w:rPr>
          <w:rFonts w:ascii="Arial" w:hAnsi="Arial" w:cs="Arial"/>
          <w:b/>
          <w:color w:val="1155CC"/>
          <w:shd w:val="clear" w:color="auto" w:fill="FFFFFF"/>
        </w:rPr>
        <w:tab/>
      </w:r>
      <w:r w:rsidR="00B04013">
        <w:rPr>
          <w:rFonts w:ascii="Arial" w:hAnsi="Arial" w:cs="Arial"/>
          <w:color w:val="1155CC"/>
          <w:shd w:val="clear" w:color="auto" w:fill="FFFFFF"/>
        </w:rPr>
        <w:tab/>
      </w:r>
      <w:r w:rsidRPr="00B04013">
        <w:rPr>
          <w:rFonts w:ascii="Arial" w:hAnsi="Arial" w:cs="Arial"/>
          <w:shd w:val="clear" w:color="auto" w:fill="FFFFFF"/>
        </w:rPr>
        <w:t xml:space="preserve">Main Line 202-662-9292, </w:t>
      </w:r>
      <w:hyperlink r:id="rId15" w:history="1">
        <w:r w:rsidRPr="00B04013">
          <w:rPr>
            <w:rStyle w:val="Hyperlink"/>
            <w:rFonts w:ascii="Arial" w:hAnsi="Arial" w:cs="Arial"/>
            <w:color w:val="375AAF" w:themeColor="accent4" w:themeShade="BF"/>
            <w:shd w:val="clear" w:color="auto" w:fill="FFFFFF"/>
          </w:rPr>
          <w:t>lawstudentlife@georgetown.edu</w:t>
        </w:r>
      </w:hyperlink>
    </w:p>
    <w:p w14:paraId="566F6E3A" w14:textId="67114B4C" w:rsidR="00B04013" w:rsidRDefault="00B04013" w:rsidP="00CD08CE">
      <w:pPr>
        <w:rPr>
          <w:rFonts w:ascii="Arial" w:hAnsi="Arial" w:cs="Arial"/>
          <w:noProof/>
        </w:rPr>
      </w:pPr>
      <w:r w:rsidRPr="00B04013">
        <w:rPr>
          <w:rFonts w:ascii="Arial" w:hAnsi="Arial" w:cs="Arial"/>
          <w:b/>
          <w:color w:val="375AAF" w:themeColor="accent4" w:themeShade="BF"/>
          <w:shd w:val="clear" w:color="auto" w:fill="FFFFFF"/>
        </w:rPr>
        <w:t>Office of Communications --</w:t>
      </w:r>
      <w:r>
        <w:rPr>
          <w:rFonts w:ascii="Arial" w:hAnsi="Arial" w:cs="Arial"/>
          <w:color w:val="375AAF" w:themeColor="accent4" w:themeShade="BF"/>
          <w:shd w:val="clear" w:color="auto" w:fill="FFFFFF"/>
        </w:rPr>
        <w:t xml:space="preserve">           </w:t>
      </w:r>
      <w:r>
        <w:rPr>
          <w:rFonts w:ascii="Arial" w:hAnsi="Arial" w:cs="Arial"/>
          <w:noProof/>
        </w:rPr>
        <w:t>Monday- Friday 9:00AM- 5:30PM</w:t>
      </w:r>
    </w:p>
    <w:p w14:paraId="58131F5D" w14:textId="2C04D75C" w:rsidR="00B04013" w:rsidRPr="00B04013" w:rsidRDefault="00B04013" w:rsidP="00B04013">
      <w:pPr>
        <w:shd w:val="clear" w:color="auto" w:fill="FFFFFF"/>
        <w:rPr>
          <w:rFonts w:ascii="Arial" w:eastAsia="Times New Roman" w:hAnsi="Arial" w:cs="Arial"/>
          <w:color w:val="222222"/>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B04013">
        <w:rPr>
          <w:rFonts w:ascii="Arial" w:eastAsia="Times New Roman" w:hAnsi="Arial" w:cs="Arial"/>
          <w:color w:val="222222"/>
        </w:rPr>
        <w:t xml:space="preserve">202-662-4199, </w:t>
      </w:r>
      <w:hyperlink r:id="rId16" w:history="1">
        <w:r w:rsidRPr="00B04013">
          <w:rPr>
            <w:rStyle w:val="Hyperlink"/>
            <w:rFonts w:ascii="Arial" w:eastAsia="Times New Roman" w:hAnsi="Arial" w:cs="Arial"/>
            <w:color w:val="375AAF" w:themeColor="accent4" w:themeShade="BF"/>
          </w:rPr>
          <w:t>mediarelations@georgetown.edu</w:t>
        </w:r>
      </w:hyperlink>
    </w:p>
    <w:p w14:paraId="03CFDE99" w14:textId="0C2B1317" w:rsidR="00B04013" w:rsidRDefault="00B04013" w:rsidP="00CD08CE">
      <w:pPr>
        <w:rPr>
          <w:rFonts w:ascii="Arial" w:hAnsi="Arial" w:cs="Arial"/>
          <w:shd w:val="clear" w:color="auto" w:fill="FFFFFF"/>
        </w:rPr>
      </w:pPr>
      <w:r>
        <w:rPr>
          <w:rFonts w:ascii="Arial" w:hAnsi="Arial" w:cs="Arial"/>
          <w:noProof/>
        </w:rPr>
        <w:t xml:space="preserve"> </w:t>
      </w:r>
    </w:p>
    <w:p w14:paraId="2B290A2A" w14:textId="79210BD5" w:rsidR="00B536E6" w:rsidRPr="00B536E6" w:rsidRDefault="00B536E6" w:rsidP="00CD08CE">
      <w:pPr>
        <w:rPr>
          <w:rFonts w:ascii="Arial" w:hAnsi="Arial" w:cs="Arial"/>
          <w:noProof/>
        </w:rPr>
      </w:pPr>
      <w:commentRangeStart w:id="1"/>
      <w:r>
        <w:rPr>
          <w:rFonts w:ascii="Arial" w:hAnsi="Arial" w:cs="Arial"/>
          <w:color w:val="1155CC"/>
          <w:shd w:val="clear" w:color="auto" w:fill="FFFFFF"/>
        </w:rPr>
        <w:t>Office of Special Event</w:t>
      </w:r>
      <w:commentRangeEnd w:id="1"/>
      <w:r w:rsidR="00487CB7">
        <w:rPr>
          <w:rStyle w:val="CommentReference"/>
        </w:rPr>
        <w:commentReference w:id="1"/>
      </w:r>
      <w:r w:rsidR="00B04013" w:rsidRPr="00B04013">
        <w:rPr>
          <w:rFonts w:ascii="Arial" w:hAnsi="Arial" w:cs="Arial"/>
          <w:noProof/>
        </w:rPr>
        <w:t xml:space="preserve"> </w:t>
      </w:r>
    </w:p>
    <w:p w14:paraId="01846DC9" w14:textId="77777777" w:rsidR="00E215EA" w:rsidRPr="00E215EA" w:rsidRDefault="00E215EA" w:rsidP="00CD08CE">
      <w:pPr>
        <w:rPr>
          <w:rFonts w:ascii="Arial" w:hAnsi="Arial" w:cs="Arial"/>
          <w:noProof/>
        </w:rPr>
      </w:pPr>
      <w:r w:rsidRPr="00E215EA">
        <w:rPr>
          <w:rFonts w:ascii="Arial" w:hAnsi="Arial" w:cs="Arial"/>
          <w:noProof/>
        </w:rPr>
        <w:tab/>
      </w:r>
      <w:r w:rsidRPr="00E215EA">
        <w:rPr>
          <w:rFonts w:ascii="Arial" w:hAnsi="Arial" w:cs="Arial"/>
          <w:noProof/>
        </w:rPr>
        <w:tab/>
      </w:r>
      <w:r w:rsidRPr="00E215EA">
        <w:rPr>
          <w:rFonts w:ascii="Arial" w:hAnsi="Arial" w:cs="Arial"/>
          <w:noProof/>
        </w:rPr>
        <w:tab/>
      </w:r>
      <w:r w:rsidRPr="00E215EA">
        <w:rPr>
          <w:rFonts w:ascii="Arial" w:hAnsi="Arial" w:cs="Arial"/>
          <w:noProof/>
        </w:rPr>
        <w:tab/>
      </w:r>
      <w:r w:rsidRPr="00E215EA">
        <w:rPr>
          <w:rFonts w:ascii="Arial" w:hAnsi="Arial" w:cs="Arial"/>
          <w:noProof/>
        </w:rPr>
        <w:tab/>
      </w:r>
    </w:p>
    <w:p w14:paraId="507459D0" w14:textId="77777777" w:rsidR="00283A44" w:rsidRDefault="00283A44" w:rsidP="00CD08CE">
      <w:pPr>
        <w:rPr>
          <w:noProof/>
        </w:rPr>
      </w:pPr>
    </w:p>
    <w:p w14:paraId="1AA66E54" w14:textId="77777777" w:rsidR="00283A44" w:rsidRDefault="00283A44" w:rsidP="00CD08CE">
      <w:pPr>
        <w:rPr>
          <w:noProof/>
        </w:rPr>
      </w:pPr>
    </w:p>
    <w:p w14:paraId="7DE35737" w14:textId="77777777" w:rsidR="00283A44" w:rsidRDefault="00283A44" w:rsidP="00CD08CE">
      <w:pPr>
        <w:rPr>
          <w:noProof/>
        </w:rPr>
      </w:pPr>
    </w:p>
    <w:p w14:paraId="1595DCDB" w14:textId="77777777" w:rsidR="00283A44" w:rsidRDefault="00283A44" w:rsidP="00CD08CE">
      <w:pPr>
        <w:rPr>
          <w:noProof/>
        </w:rPr>
      </w:pPr>
    </w:p>
    <w:p w14:paraId="7A5F0A6A" w14:textId="719784BB" w:rsidR="00CD08CE" w:rsidRPr="00283A44" w:rsidRDefault="00CD08CE" w:rsidP="00CD08CE">
      <w:pPr>
        <w:rPr>
          <w:rFonts w:ascii="Arial" w:hAnsi="Arial" w:cs="Arial"/>
          <w:b/>
          <w:color w:val="375AAF" w:themeColor="accent4" w:themeShade="BF"/>
        </w:rPr>
      </w:pPr>
      <w:r w:rsidRPr="00283A44">
        <w:rPr>
          <w:rFonts w:ascii="Arial" w:hAnsi="Arial" w:cs="Arial"/>
          <w:b/>
          <w:color w:val="375AAF" w:themeColor="accent4" w:themeShade="BF"/>
        </w:rPr>
        <w:t>Preface</w:t>
      </w:r>
    </w:p>
    <w:p w14:paraId="2B1F8B75" w14:textId="77777777" w:rsidR="00CD08CE" w:rsidRPr="00283A44" w:rsidRDefault="00CD08CE" w:rsidP="00CD08CE">
      <w:pPr>
        <w:pStyle w:val="Default"/>
        <w:rPr>
          <w:sz w:val="22"/>
          <w:szCs w:val="22"/>
        </w:rPr>
      </w:pPr>
    </w:p>
    <w:p w14:paraId="7435C039" w14:textId="77777777" w:rsidR="00CD08CE" w:rsidRPr="00283A44" w:rsidRDefault="00CD08CE" w:rsidP="00CD08CE">
      <w:pPr>
        <w:pStyle w:val="Default"/>
        <w:ind w:firstLine="720"/>
        <w:jc w:val="both"/>
        <w:rPr>
          <w:sz w:val="22"/>
          <w:szCs w:val="22"/>
        </w:rPr>
      </w:pPr>
    </w:p>
    <w:p w14:paraId="4D1C37CD" w14:textId="77777777" w:rsidR="00CD08CE" w:rsidRPr="00283A44" w:rsidRDefault="00CD08CE" w:rsidP="00CD08CE">
      <w:pPr>
        <w:pStyle w:val="Default"/>
        <w:rPr>
          <w:sz w:val="22"/>
          <w:szCs w:val="22"/>
        </w:rPr>
      </w:pPr>
    </w:p>
    <w:p w14:paraId="4E959F4B" w14:textId="77777777" w:rsidR="00CD08CE" w:rsidRPr="00283A44" w:rsidRDefault="007034E9" w:rsidP="00CD08CE">
      <w:pPr>
        <w:pStyle w:val="Default"/>
        <w:jc w:val="both"/>
        <w:rPr>
          <w:color w:val="auto"/>
          <w:sz w:val="22"/>
          <w:szCs w:val="22"/>
        </w:rPr>
      </w:pPr>
      <w:r w:rsidRPr="00283A44">
        <w:rPr>
          <w:color w:val="auto"/>
          <w:sz w:val="22"/>
          <w:szCs w:val="22"/>
        </w:rPr>
        <w:t>We have produced this g</w:t>
      </w:r>
      <w:r w:rsidR="00CD08CE" w:rsidRPr="00283A44">
        <w:rPr>
          <w:color w:val="auto"/>
          <w:sz w:val="22"/>
          <w:szCs w:val="22"/>
        </w:rPr>
        <w:t>uide to help you through the process of planning your event. You will find checklists, helpful hints, as well as procedures to assist you in your planning.</w:t>
      </w:r>
    </w:p>
    <w:p w14:paraId="5D0CE8B2" w14:textId="77777777" w:rsidR="00CD08CE" w:rsidRPr="00283A44" w:rsidRDefault="00CD08CE" w:rsidP="00CD08CE">
      <w:pPr>
        <w:pStyle w:val="Default"/>
        <w:jc w:val="both"/>
        <w:rPr>
          <w:color w:val="auto"/>
          <w:sz w:val="22"/>
          <w:szCs w:val="22"/>
        </w:rPr>
      </w:pPr>
    </w:p>
    <w:p w14:paraId="5347D672" w14:textId="77777777" w:rsidR="00CD08CE" w:rsidRDefault="007034E9" w:rsidP="00CD08CE">
      <w:pPr>
        <w:autoSpaceDE w:val="0"/>
        <w:autoSpaceDN w:val="0"/>
        <w:adjustRightInd w:val="0"/>
        <w:jc w:val="both"/>
        <w:rPr>
          <w:rFonts w:ascii="Arial" w:hAnsi="Arial" w:cs="Arial"/>
        </w:rPr>
      </w:pPr>
      <w:r w:rsidRPr="00283A44">
        <w:rPr>
          <w:rFonts w:ascii="Arial" w:hAnsi="Arial" w:cs="Arial"/>
        </w:rPr>
        <w:t>This guide</w:t>
      </w:r>
      <w:r w:rsidR="00CD08CE" w:rsidRPr="00283A44">
        <w:rPr>
          <w:rFonts w:ascii="Arial" w:hAnsi="Arial" w:cs="Arial"/>
        </w:rPr>
        <w:t xml:space="preserve"> will provide you with basic i</w:t>
      </w:r>
      <w:r w:rsidRPr="00283A44">
        <w:rPr>
          <w:rFonts w:ascii="Arial" w:hAnsi="Arial" w:cs="Arial"/>
        </w:rPr>
        <w:t>nformation about our facilities</w:t>
      </w:r>
      <w:r w:rsidR="00CD08CE" w:rsidRPr="00283A44">
        <w:rPr>
          <w:rFonts w:ascii="Arial" w:hAnsi="Arial" w:cs="Arial"/>
        </w:rPr>
        <w:t xml:space="preserve"> and guide you through the initial planning process. We also encourage you to keep in contact with our dedicated staff who are ready to h</w:t>
      </w:r>
      <w:r w:rsidRPr="00283A44">
        <w:rPr>
          <w:rFonts w:ascii="Arial" w:hAnsi="Arial" w:cs="Arial"/>
        </w:rPr>
        <w:t>elp you plan a successful event.</w:t>
      </w:r>
    </w:p>
    <w:p w14:paraId="05FAAED5" w14:textId="77777777" w:rsidR="00C72E67" w:rsidRDefault="00C72E67" w:rsidP="00CD08CE">
      <w:pPr>
        <w:autoSpaceDE w:val="0"/>
        <w:autoSpaceDN w:val="0"/>
        <w:adjustRightInd w:val="0"/>
        <w:jc w:val="both"/>
        <w:rPr>
          <w:rFonts w:ascii="Arial" w:hAnsi="Arial" w:cs="Arial"/>
        </w:rPr>
      </w:pPr>
    </w:p>
    <w:p w14:paraId="7D11C591" w14:textId="77777777" w:rsidR="00C72E67" w:rsidRPr="00283A44" w:rsidRDefault="00C72E67" w:rsidP="00CD08CE">
      <w:pPr>
        <w:autoSpaceDE w:val="0"/>
        <w:autoSpaceDN w:val="0"/>
        <w:adjustRightInd w:val="0"/>
        <w:jc w:val="both"/>
        <w:rPr>
          <w:rFonts w:ascii="Arial" w:hAnsi="Arial" w:cs="Arial"/>
        </w:rPr>
      </w:pPr>
    </w:p>
    <w:p w14:paraId="2DD5419D" w14:textId="77777777" w:rsidR="00CD08CE" w:rsidRPr="0070522D" w:rsidRDefault="00CD08CE" w:rsidP="00CD08CE">
      <w:pPr>
        <w:autoSpaceDE w:val="0"/>
        <w:autoSpaceDN w:val="0"/>
        <w:adjustRightInd w:val="0"/>
        <w:jc w:val="both"/>
        <w:rPr>
          <w:rFonts w:ascii="Arial" w:hAnsi="Arial" w:cs="Arial"/>
          <w:color w:val="375AAF" w:themeColor="accent4" w:themeShade="BF"/>
          <w:sz w:val="28"/>
        </w:rPr>
      </w:pPr>
    </w:p>
    <w:p w14:paraId="6942FA47" w14:textId="77777777" w:rsidR="00CD08CE" w:rsidRPr="009971EC" w:rsidRDefault="00CD08CE" w:rsidP="00CD08CE">
      <w:pPr>
        <w:pStyle w:val="Default"/>
        <w:jc w:val="both"/>
        <w:rPr>
          <w:sz w:val="20"/>
          <w:szCs w:val="20"/>
        </w:rPr>
      </w:pPr>
    </w:p>
    <w:p w14:paraId="49885241" w14:textId="7764D59A" w:rsidR="00CD08CE" w:rsidRPr="009971EC" w:rsidRDefault="00CD08CE" w:rsidP="00CD08CE">
      <w:pPr>
        <w:pStyle w:val="Default"/>
        <w:jc w:val="both"/>
        <w:rPr>
          <w:sz w:val="20"/>
          <w:szCs w:val="20"/>
        </w:rPr>
      </w:pPr>
    </w:p>
    <w:p w14:paraId="0DC86700" w14:textId="77777777" w:rsidR="00CD08CE" w:rsidRPr="009971EC" w:rsidRDefault="00CD08CE" w:rsidP="00CD08CE">
      <w:pPr>
        <w:pStyle w:val="Default"/>
        <w:jc w:val="both"/>
        <w:rPr>
          <w:sz w:val="20"/>
          <w:szCs w:val="20"/>
        </w:rPr>
      </w:pPr>
    </w:p>
    <w:p w14:paraId="298C2192" w14:textId="302FE403" w:rsidR="00A54240" w:rsidRDefault="00A54240" w:rsidP="00A54240">
      <w:pPr>
        <w:pStyle w:val="Default"/>
        <w:jc w:val="both"/>
        <w:rPr>
          <w:noProof/>
          <w:sz w:val="20"/>
          <w:szCs w:val="20"/>
        </w:rPr>
      </w:pPr>
    </w:p>
    <w:p w14:paraId="384B15FD" w14:textId="0C0312A6" w:rsidR="00A54240" w:rsidRDefault="00A54240" w:rsidP="00A54240">
      <w:pPr>
        <w:pStyle w:val="Default"/>
        <w:jc w:val="both"/>
        <w:rPr>
          <w:noProof/>
          <w:sz w:val="20"/>
          <w:szCs w:val="20"/>
        </w:rPr>
      </w:pPr>
    </w:p>
    <w:p w14:paraId="6CEF1F20" w14:textId="3B8E9D2E" w:rsidR="00A54240" w:rsidRDefault="00A54240" w:rsidP="00A54240">
      <w:pPr>
        <w:pStyle w:val="Default"/>
        <w:jc w:val="both"/>
        <w:rPr>
          <w:noProof/>
          <w:sz w:val="20"/>
          <w:szCs w:val="20"/>
        </w:rPr>
      </w:pPr>
      <w:r w:rsidRPr="00E40959">
        <w:rPr>
          <w:rFonts w:asciiTheme="majorHAnsi" w:eastAsiaTheme="majorEastAsia" w:hAnsiTheme="majorHAnsi" w:cstheme="majorBidi"/>
          <w:caps/>
          <w:noProof/>
          <w:highlight w:val="darkBlue"/>
        </w:rPr>
        <w:drawing>
          <wp:inline distT="0" distB="0" distL="0" distR="0" wp14:anchorId="6930BCAF" wp14:editId="206F4957">
            <wp:extent cx="5715000" cy="1504315"/>
            <wp:effectExtent l="114300" t="38100" r="285750" b="3625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_wordmark_White_Alt_A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7371" cy="1518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7BB08F0" w14:textId="6D52B427" w:rsidR="00A54240" w:rsidRDefault="00A54240" w:rsidP="00A54240">
      <w:pPr>
        <w:pStyle w:val="Default"/>
        <w:jc w:val="both"/>
        <w:rPr>
          <w:noProof/>
          <w:sz w:val="20"/>
          <w:szCs w:val="20"/>
        </w:rPr>
      </w:pPr>
    </w:p>
    <w:p w14:paraId="18D63BA0" w14:textId="6DBA1B8D" w:rsidR="00A54240" w:rsidRDefault="00A54240" w:rsidP="00A54240">
      <w:pPr>
        <w:pStyle w:val="Default"/>
        <w:jc w:val="both"/>
        <w:rPr>
          <w:noProof/>
          <w:sz w:val="20"/>
          <w:szCs w:val="20"/>
        </w:rPr>
      </w:pPr>
    </w:p>
    <w:p w14:paraId="330DE186" w14:textId="17DAE2BC" w:rsidR="00A54240" w:rsidRDefault="00A54240" w:rsidP="00A54240">
      <w:pPr>
        <w:pStyle w:val="Default"/>
        <w:jc w:val="both"/>
        <w:rPr>
          <w:noProof/>
          <w:sz w:val="20"/>
          <w:szCs w:val="20"/>
        </w:rPr>
      </w:pPr>
    </w:p>
    <w:p w14:paraId="0E315633" w14:textId="15C489DE" w:rsidR="00A54240" w:rsidRDefault="00A54240" w:rsidP="00A54240">
      <w:pPr>
        <w:pStyle w:val="Default"/>
        <w:jc w:val="both"/>
        <w:rPr>
          <w:noProof/>
          <w:sz w:val="20"/>
          <w:szCs w:val="20"/>
        </w:rPr>
      </w:pPr>
    </w:p>
    <w:p w14:paraId="40141733" w14:textId="7B407032" w:rsidR="00A54240" w:rsidRDefault="00A54240" w:rsidP="00A54240">
      <w:pPr>
        <w:shd w:val="clear" w:color="auto" w:fill="FFFFFF"/>
        <w:rPr>
          <w:rFonts w:ascii="Arial" w:eastAsia="Times New Roman" w:hAnsi="Arial" w:cs="Arial"/>
          <w:color w:val="0070C0"/>
          <w:sz w:val="24"/>
          <w:szCs w:val="24"/>
        </w:rPr>
      </w:pPr>
    </w:p>
    <w:p w14:paraId="46BA6295" w14:textId="77777777" w:rsidR="00A54240" w:rsidRDefault="00A54240" w:rsidP="00FF6124">
      <w:pPr>
        <w:shd w:val="clear" w:color="auto" w:fill="FFFFFF"/>
        <w:ind w:left="2160" w:firstLine="720"/>
        <w:rPr>
          <w:rFonts w:ascii="Arial" w:eastAsia="Times New Roman" w:hAnsi="Arial" w:cs="Arial"/>
          <w:color w:val="0070C0"/>
          <w:sz w:val="24"/>
          <w:szCs w:val="24"/>
        </w:rPr>
      </w:pPr>
    </w:p>
    <w:p w14:paraId="3F68A084" w14:textId="77777777" w:rsidR="00FF6A03" w:rsidRDefault="00FF6A03" w:rsidP="00FF6124">
      <w:pPr>
        <w:shd w:val="clear" w:color="auto" w:fill="FFFFFF"/>
        <w:ind w:left="2160" w:firstLine="720"/>
        <w:rPr>
          <w:rFonts w:ascii="Arial" w:eastAsia="Times New Roman" w:hAnsi="Arial" w:cs="Arial"/>
          <w:color w:val="0070C0"/>
          <w:sz w:val="24"/>
          <w:szCs w:val="24"/>
        </w:rPr>
      </w:pPr>
    </w:p>
    <w:p w14:paraId="35C33D9A" w14:textId="77777777" w:rsidR="00A54240" w:rsidRPr="00A54240" w:rsidRDefault="00A54240" w:rsidP="00A54240">
      <w:pPr>
        <w:shd w:val="clear" w:color="auto" w:fill="FFFFFF"/>
        <w:jc w:val="center"/>
        <w:rPr>
          <w:rFonts w:asciiTheme="majorHAnsi" w:eastAsia="Times New Roman" w:hAnsiTheme="majorHAnsi" w:cs="Arial"/>
          <w:color w:val="375AAF" w:themeColor="accent4" w:themeShade="BF"/>
          <w:sz w:val="36"/>
          <w:szCs w:val="36"/>
        </w:rPr>
      </w:pPr>
      <w:r w:rsidRPr="00A54240">
        <w:rPr>
          <w:rFonts w:asciiTheme="majorHAnsi" w:eastAsia="Times New Roman" w:hAnsiTheme="majorHAnsi" w:cs="Arial"/>
          <w:color w:val="375AAF" w:themeColor="accent4" w:themeShade="BF"/>
          <w:sz w:val="36"/>
          <w:szCs w:val="36"/>
        </w:rPr>
        <w:t>Georgetown University Law Center</w:t>
      </w:r>
    </w:p>
    <w:p w14:paraId="34B5BFFB" w14:textId="327B0D8A" w:rsidR="00FF6124" w:rsidRPr="00A54240" w:rsidRDefault="00FF6124" w:rsidP="00A54240">
      <w:pPr>
        <w:shd w:val="clear" w:color="auto" w:fill="FFFFFF"/>
        <w:jc w:val="center"/>
        <w:rPr>
          <w:rFonts w:asciiTheme="majorHAnsi" w:eastAsia="Times New Roman" w:hAnsiTheme="majorHAnsi" w:cs="Arial"/>
          <w:color w:val="375AAF" w:themeColor="accent4" w:themeShade="BF"/>
          <w:sz w:val="36"/>
          <w:szCs w:val="36"/>
        </w:rPr>
      </w:pPr>
      <w:r w:rsidRPr="00A54240">
        <w:rPr>
          <w:rFonts w:asciiTheme="majorHAnsi" w:eastAsia="Times New Roman" w:hAnsiTheme="majorHAnsi" w:cs="Arial"/>
          <w:color w:val="375AAF" w:themeColor="accent4" w:themeShade="BF"/>
          <w:sz w:val="36"/>
          <w:szCs w:val="36"/>
        </w:rPr>
        <w:t>600 New Jersey Avenue, NW</w:t>
      </w:r>
    </w:p>
    <w:p w14:paraId="3B92CAF6" w14:textId="2BE2A27B" w:rsidR="00FF6124" w:rsidRPr="00A54240" w:rsidRDefault="00FF6A03" w:rsidP="00A54240">
      <w:pPr>
        <w:pStyle w:val="Default"/>
        <w:jc w:val="center"/>
        <w:rPr>
          <w:rFonts w:asciiTheme="majorHAnsi" w:hAnsiTheme="majorHAnsi"/>
          <w:noProof/>
          <w:color w:val="375AAF" w:themeColor="accent4" w:themeShade="BF"/>
          <w:sz w:val="36"/>
          <w:szCs w:val="36"/>
        </w:rPr>
      </w:pPr>
      <w:r w:rsidRPr="00A54240">
        <w:rPr>
          <w:rFonts w:asciiTheme="majorHAnsi" w:eastAsia="Times New Roman" w:hAnsiTheme="majorHAnsi"/>
          <w:color w:val="375AAF" w:themeColor="accent4" w:themeShade="BF"/>
          <w:sz w:val="36"/>
          <w:szCs w:val="36"/>
        </w:rPr>
        <w:t>Washington</w:t>
      </w:r>
      <w:r w:rsidR="00FF6124" w:rsidRPr="00A54240">
        <w:rPr>
          <w:rFonts w:asciiTheme="majorHAnsi" w:eastAsia="Times New Roman" w:hAnsiTheme="majorHAnsi"/>
          <w:color w:val="375AAF" w:themeColor="accent4" w:themeShade="BF"/>
          <w:sz w:val="36"/>
          <w:szCs w:val="36"/>
        </w:rPr>
        <w:t xml:space="preserve"> DC 20001</w:t>
      </w:r>
    </w:p>
    <w:p w14:paraId="098123DA" w14:textId="77777777" w:rsidR="00FF6124" w:rsidRDefault="00FF6124" w:rsidP="00CD08CE">
      <w:pPr>
        <w:pStyle w:val="Default"/>
        <w:jc w:val="both"/>
        <w:rPr>
          <w:noProof/>
          <w:sz w:val="20"/>
          <w:szCs w:val="20"/>
        </w:rPr>
      </w:pPr>
    </w:p>
    <w:p w14:paraId="3A490590" w14:textId="77777777" w:rsidR="00FF6124" w:rsidRDefault="00FF6124" w:rsidP="00CD08CE">
      <w:pPr>
        <w:pStyle w:val="Default"/>
        <w:jc w:val="both"/>
        <w:rPr>
          <w:noProof/>
          <w:sz w:val="20"/>
          <w:szCs w:val="20"/>
        </w:rPr>
      </w:pPr>
    </w:p>
    <w:p w14:paraId="1E6734F7" w14:textId="77777777" w:rsidR="00FF6124" w:rsidRDefault="00FF6124" w:rsidP="00CD08CE">
      <w:pPr>
        <w:pStyle w:val="Default"/>
        <w:jc w:val="both"/>
        <w:rPr>
          <w:noProof/>
          <w:sz w:val="20"/>
          <w:szCs w:val="20"/>
        </w:rPr>
      </w:pPr>
    </w:p>
    <w:p w14:paraId="78679E6D" w14:textId="017B2F39" w:rsidR="00FF6124" w:rsidRDefault="00FF6124" w:rsidP="00CD08CE">
      <w:pPr>
        <w:pStyle w:val="Default"/>
        <w:jc w:val="both"/>
        <w:rPr>
          <w:noProof/>
          <w:sz w:val="20"/>
          <w:szCs w:val="20"/>
        </w:rPr>
      </w:pPr>
    </w:p>
    <w:p w14:paraId="6DCF4BEF" w14:textId="44A112CD" w:rsidR="00B04013" w:rsidRDefault="00B04013" w:rsidP="00CD08CE">
      <w:pPr>
        <w:pStyle w:val="Default"/>
        <w:jc w:val="both"/>
        <w:rPr>
          <w:noProof/>
          <w:sz w:val="20"/>
          <w:szCs w:val="20"/>
        </w:rPr>
      </w:pPr>
    </w:p>
    <w:p w14:paraId="725B14F7" w14:textId="77777777" w:rsidR="00B04013" w:rsidRDefault="00B04013" w:rsidP="00CD08CE">
      <w:pPr>
        <w:pStyle w:val="Default"/>
        <w:jc w:val="both"/>
        <w:rPr>
          <w:noProof/>
          <w:sz w:val="20"/>
          <w:szCs w:val="20"/>
        </w:rPr>
      </w:pPr>
    </w:p>
    <w:p w14:paraId="3A35AC5E" w14:textId="77777777" w:rsidR="00FF6124" w:rsidRDefault="00FF6124" w:rsidP="00CD08CE">
      <w:pPr>
        <w:pStyle w:val="Default"/>
        <w:jc w:val="both"/>
        <w:rPr>
          <w:noProof/>
          <w:sz w:val="20"/>
          <w:szCs w:val="20"/>
        </w:rPr>
      </w:pPr>
    </w:p>
    <w:p w14:paraId="18F19DC2" w14:textId="7F821736" w:rsidR="0071360E" w:rsidRDefault="0071360E" w:rsidP="00CD08CE">
      <w:pPr>
        <w:pStyle w:val="Default"/>
        <w:jc w:val="both"/>
        <w:rPr>
          <w:sz w:val="20"/>
          <w:szCs w:val="20"/>
        </w:rPr>
      </w:pPr>
    </w:p>
    <w:p w14:paraId="0BC3EAE0" w14:textId="5CCBEF6B" w:rsidR="00CD08CE" w:rsidRDefault="00CD08CE" w:rsidP="00CD08CE">
      <w:pPr>
        <w:pStyle w:val="Default"/>
        <w:jc w:val="both"/>
        <w:rPr>
          <w:sz w:val="20"/>
          <w:szCs w:val="20"/>
        </w:rPr>
      </w:pPr>
    </w:p>
    <w:p w14:paraId="78CCA949" w14:textId="2EE2039C" w:rsidR="00B536E6" w:rsidRDefault="00B536E6" w:rsidP="00CD08CE">
      <w:pPr>
        <w:pStyle w:val="Default"/>
        <w:jc w:val="both"/>
        <w:rPr>
          <w:sz w:val="20"/>
          <w:szCs w:val="20"/>
        </w:rPr>
      </w:pPr>
      <w:commentRangeStart w:id="2"/>
      <w:r>
        <w:rPr>
          <w:sz w:val="20"/>
          <w:szCs w:val="20"/>
        </w:rPr>
        <w:t>Checklists</w:t>
      </w:r>
    </w:p>
    <w:p w14:paraId="2FB1406E" w14:textId="3E017DC0" w:rsidR="00B536E6" w:rsidRDefault="00B536E6" w:rsidP="00CD08CE">
      <w:pPr>
        <w:pStyle w:val="Default"/>
        <w:jc w:val="both"/>
        <w:rPr>
          <w:sz w:val="20"/>
          <w:szCs w:val="20"/>
        </w:rPr>
      </w:pPr>
    </w:p>
    <w:p w14:paraId="5A41F4A8" w14:textId="6B5AEAC3" w:rsidR="00B536E6" w:rsidRDefault="00B536E6" w:rsidP="00B536E6">
      <w:pPr>
        <w:pStyle w:val="Default"/>
        <w:numPr>
          <w:ilvl w:val="0"/>
          <w:numId w:val="29"/>
        </w:numPr>
        <w:jc w:val="both"/>
        <w:rPr>
          <w:sz w:val="20"/>
          <w:szCs w:val="20"/>
        </w:rPr>
      </w:pPr>
      <w:r>
        <w:rPr>
          <w:sz w:val="20"/>
          <w:szCs w:val="20"/>
        </w:rPr>
        <w:t>Faculty</w:t>
      </w:r>
    </w:p>
    <w:p w14:paraId="5A00945C" w14:textId="75B661A5" w:rsidR="00B536E6" w:rsidRDefault="00B536E6" w:rsidP="00B536E6">
      <w:pPr>
        <w:pStyle w:val="Default"/>
        <w:numPr>
          <w:ilvl w:val="0"/>
          <w:numId w:val="29"/>
        </w:numPr>
        <w:jc w:val="both"/>
        <w:rPr>
          <w:sz w:val="20"/>
          <w:szCs w:val="20"/>
        </w:rPr>
      </w:pPr>
      <w:r>
        <w:rPr>
          <w:sz w:val="20"/>
          <w:szCs w:val="20"/>
        </w:rPr>
        <w:t>Centers and Institutes</w:t>
      </w:r>
    </w:p>
    <w:p w14:paraId="70CCE4C9" w14:textId="0CDB3921" w:rsidR="00B536E6" w:rsidRDefault="00B536E6" w:rsidP="00B536E6">
      <w:pPr>
        <w:pStyle w:val="Default"/>
        <w:numPr>
          <w:ilvl w:val="0"/>
          <w:numId w:val="29"/>
        </w:numPr>
        <w:jc w:val="both"/>
        <w:rPr>
          <w:sz w:val="20"/>
          <w:szCs w:val="20"/>
        </w:rPr>
      </w:pPr>
      <w:r>
        <w:rPr>
          <w:sz w:val="20"/>
          <w:szCs w:val="20"/>
        </w:rPr>
        <w:t>Student Organizations</w:t>
      </w:r>
    </w:p>
    <w:p w14:paraId="512B658D" w14:textId="0E259CEB" w:rsidR="00B536E6" w:rsidRDefault="00B536E6" w:rsidP="00B536E6">
      <w:pPr>
        <w:pStyle w:val="Default"/>
        <w:numPr>
          <w:ilvl w:val="0"/>
          <w:numId w:val="29"/>
        </w:numPr>
        <w:jc w:val="both"/>
        <w:rPr>
          <w:sz w:val="20"/>
          <w:szCs w:val="20"/>
        </w:rPr>
      </w:pPr>
      <w:r>
        <w:rPr>
          <w:sz w:val="20"/>
          <w:szCs w:val="20"/>
        </w:rPr>
        <w:t>External Group</w:t>
      </w:r>
      <w:commentRangeEnd w:id="2"/>
      <w:r w:rsidR="00487CB7">
        <w:rPr>
          <w:rStyle w:val="CommentReference"/>
          <w:rFonts w:asciiTheme="minorHAnsi" w:hAnsiTheme="minorHAnsi" w:cstheme="minorBidi"/>
          <w:color w:val="auto"/>
        </w:rPr>
        <w:commentReference w:id="2"/>
      </w:r>
    </w:p>
    <w:p w14:paraId="13D2CB7F" w14:textId="18D57E96" w:rsidR="00B536E6" w:rsidRDefault="00B536E6" w:rsidP="00CD08CE">
      <w:pPr>
        <w:pStyle w:val="Default"/>
        <w:jc w:val="both"/>
        <w:rPr>
          <w:sz w:val="20"/>
          <w:szCs w:val="20"/>
        </w:rPr>
      </w:pPr>
    </w:p>
    <w:p w14:paraId="516603DA" w14:textId="51AEA759" w:rsidR="00B536E6" w:rsidRDefault="00B536E6" w:rsidP="00CD08CE">
      <w:pPr>
        <w:pStyle w:val="Default"/>
        <w:jc w:val="both"/>
        <w:rPr>
          <w:sz w:val="20"/>
          <w:szCs w:val="20"/>
        </w:rPr>
      </w:pPr>
    </w:p>
    <w:p w14:paraId="3456E36A" w14:textId="045F2A6F" w:rsidR="00B536E6" w:rsidRDefault="00B536E6" w:rsidP="00CD08CE">
      <w:pPr>
        <w:pStyle w:val="Default"/>
        <w:jc w:val="both"/>
        <w:rPr>
          <w:sz w:val="20"/>
          <w:szCs w:val="20"/>
        </w:rPr>
      </w:pPr>
    </w:p>
    <w:p w14:paraId="51EB9E65" w14:textId="572859C3" w:rsidR="00B536E6" w:rsidRDefault="00B536E6" w:rsidP="00CD08CE">
      <w:pPr>
        <w:pStyle w:val="Default"/>
        <w:jc w:val="both"/>
        <w:rPr>
          <w:sz w:val="20"/>
          <w:szCs w:val="20"/>
        </w:rPr>
      </w:pPr>
    </w:p>
    <w:p w14:paraId="42087C36" w14:textId="5A91EC72" w:rsidR="00B536E6" w:rsidRDefault="00B536E6" w:rsidP="00CD08CE">
      <w:pPr>
        <w:pStyle w:val="Default"/>
        <w:jc w:val="both"/>
        <w:rPr>
          <w:sz w:val="20"/>
          <w:szCs w:val="20"/>
        </w:rPr>
      </w:pPr>
    </w:p>
    <w:p w14:paraId="2B28C089" w14:textId="556F098E" w:rsidR="00B536E6" w:rsidRDefault="00B536E6" w:rsidP="00CD08CE">
      <w:pPr>
        <w:pStyle w:val="Default"/>
        <w:jc w:val="both"/>
        <w:rPr>
          <w:sz w:val="20"/>
          <w:szCs w:val="20"/>
        </w:rPr>
      </w:pPr>
    </w:p>
    <w:p w14:paraId="1FCE78DC" w14:textId="4EFF5574" w:rsidR="00B536E6" w:rsidRDefault="00B536E6" w:rsidP="00CD08CE">
      <w:pPr>
        <w:pStyle w:val="Default"/>
        <w:jc w:val="both"/>
        <w:rPr>
          <w:sz w:val="20"/>
          <w:szCs w:val="20"/>
        </w:rPr>
      </w:pPr>
    </w:p>
    <w:p w14:paraId="347E328F" w14:textId="6866759C" w:rsidR="00B536E6" w:rsidRDefault="00B536E6" w:rsidP="00CD08CE">
      <w:pPr>
        <w:pStyle w:val="Default"/>
        <w:jc w:val="both"/>
        <w:rPr>
          <w:sz w:val="20"/>
          <w:szCs w:val="20"/>
        </w:rPr>
      </w:pPr>
    </w:p>
    <w:p w14:paraId="3DBABD76" w14:textId="40031EE6" w:rsidR="00B536E6" w:rsidRDefault="00B536E6" w:rsidP="00CD08CE">
      <w:pPr>
        <w:pStyle w:val="Default"/>
        <w:jc w:val="both"/>
        <w:rPr>
          <w:sz w:val="20"/>
          <w:szCs w:val="20"/>
        </w:rPr>
      </w:pPr>
    </w:p>
    <w:p w14:paraId="52C53EE3" w14:textId="740A626E" w:rsidR="00B536E6" w:rsidRDefault="00B536E6" w:rsidP="00CD08CE">
      <w:pPr>
        <w:pStyle w:val="Default"/>
        <w:jc w:val="both"/>
        <w:rPr>
          <w:sz w:val="20"/>
          <w:szCs w:val="20"/>
        </w:rPr>
      </w:pPr>
    </w:p>
    <w:p w14:paraId="4D6EF93E" w14:textId="355C8CED" w:rsidR="00B536E6" w:rsidRDefault="00B536E6" w:rsidP="00CD08CE">
      <w:pPr>
        <w:pStyle w:val="Default"/>
        <w:jc w:val="both"/>
        <w:rPr>
          <w:sz w:val="20"/>
          <w:szCs w:val="20"/>
        </w:rPr>
      </w:pPr>
    </w:p>
    <w:p w14:paraId="3A972BED" w14:textId="547CF60B" w:rsidR="00B536E6" w:rsidRDefault="00B536E6" w:rsidP="00CD08CE">
      <w:pPr>
        <w:pStyle w:val="Default"/>
        <w:jc w:val="both"/>
        <w:rPr>
          <w:sz w:val="20"/>
          <w:szCs w:val="20"/>
        </w:rPr>
      </w:pPr>
    </w:p>
    <w:p w14:paraId="58F7E0C2" w14:textId="3876475F" w:rsidR="00B536E6" w:rsidRDefault="00B536E6" w:rsidP="00CD08CE">
      <w:pPr>
        <w:pStyle w:val="Default"/>
        <w:jc w:val="both"/>
        <w:rPr>
          <w:sz w:val="20"/>
          <w:szCs w:val="20"/>
        </w:rPr>
      </w:pPr>
    </w:p>
    <w:p w14:paraId="2C9CD9A2" w14:textId="1855F8B1" w:rsidR="00B536E6" w:rsidRDefault="00B536E6" w:rsidP="00CD08CE">
      <w:pPr>
        <w:pStyle w:val="Default"/>
        <w:jc w:val="both"/>
        <w:rPr>
          <w:sz w:val="20"/>
          <w:szCs w:val="20"/>
        </w:rPr>
      </w:pPr>
    </w:p>
    <w:p w14:paraId="353253CD" w14:textId="66C5AD79" w:rsidR="00B536E6" w:rsidRDefault="00B536E6" w:rsidP="00CD08CE">
      <w:pPr>
        <w:pStyle w:val="Default"/>
        <w:jc w:val="both"/>
        <w:rPr>
          <w:sz w:val="20"/>
          <w:szCs w:val="20"/>
        </w:rPr>
      </w:pPr>
    </w:p>
    <w:p w14:paraId="489CD82B" w14:textId="441DC1F6" w:rsidR="00B536E6" w:rsidRDefault="00B536E6" w:rsidP="00CD08CE">
      <w:pPr>
        <w:pStyle w:val="Default"/>
        <w:jc w:val="both"/>
        <w:rPr>
          <w:sz w:val="20"/>
          <w:szCs w:val="20"/>
        </w:rPr>
      </w:pPr>
    </w:p>
    <w:p w14:paraId="44A6DA20" w14:textId="500ADCB5" w:rsidR="00B536E6" w:rsidRDefault="00B536E6" w:rsidP="00CD08CE">
      <w:pPr>
        <w:pStyle w:val="Default"/>
        <w:jc w:val="both"/>
        <w:rPr>
          <w:sz w:val="20"/>
          <w:szCs w:val="20"/>
        </w:rPr>
      </w:pPr>
    </w:p>
    <w:p w14:paraId="4BC1F8D9" w14:textId="6B7488A7" w:rsidR="00B536E6" w:rsidRDefault="00B536E6" w:rsidP="00CD08CE">
      <w:pPr>
        <w:pStyle w:val="Default"/>
        <w:jc w:val="both"/>
        <w:rPr>
          <w:sz w:val="20"/>
          <w:szCs w:val="20"/>
        </w:rPr>
      </w:pPr>
    </w:p>
    <w:p w14:paraId="70AB571E" w14:textId="7839FBD4" w:rsidR="00B536E6" w:rsidRDefault="00B536E6" w:rsidP="00CD08CE">
      <w:pPr>
        <w:pStyle w:val="Default"/>
        <w:jc w:val="both"/>
        <w:rPr>
          <w:sz w:val="20"/>
          <w:szCs w:val="20"/>
        </w:rPr>
      </w:pPr>
    </w:p>
    <w:p w14:paraId="637EDD70" w14:textId="15020169" w:rsidR="00B536E6" w:rsidRDefault="00B536E6" w:rsidP="00CD08CE">
      <w:pPr>
        <w:pStyle w:val="Default"/>
        <w:jc w:val="both"/>
        <w:rPr>
          <w:sz w:val="20"/>
          <w:szCs w:val="20"/>
        </w:rPr>
      </w:pPr>
    </w:p>
    <w:p w14:paraId="08FCC5F5" w14:textId="6442ECF1" w:rsidR="00B536E6" w:rsidRDefault="00B536E6" w:rsidP="00CD08CE">
      <w:pPr>
        <w:pStyle w:val="Default"/>
        <w:jc w:val="both"/>
        <w:rPr>
          <w:sz w:val="20"/>
          <w:szCs w:val="20"/>
        </w:rPr>
      </w:pPr>
    </w:p>
    <w:p w14:paraId="7688C871" w14:textId="787E90A8" w:rsidR="00B536E6" w:rsidRDefault="00B536E6" w:rsidP="00CD08CE">
      <w:pPr>
        <w:pStyle w:val="Default"/>
        <w:jc w:val="both"/>
        <w:rPr>
          <w:sz w:val="20"/>
          <w:szCs w:val="20"/>
        </w:rPr>
      </w:pPr>
    </w:p>
    <w:p w14:paraId="2A8075BE" w14:textId="1D31C57B" w:rsidR="00B536E6" w:rsidRDefault="00B536E6" w:rsidP="00CD08CE">
      <w:pPr>
        <w:pStyle w:val="Default"/>
        <w:jc w:val="both"/>
        <w:rPr>
          <w:sz w:val="20"/>
          <w:szCs w:val="20"/>
        </w:rPr>
      </w:pPr>
    </w:p>
    <w:p w14:paraId="1971AFCA" w14:textId="3971A363" w:rsidR="00B536E6" w:rsidRDefault="00B536E6" w:rsidP="00CD08CE">
      <w:pPr>
        <w:pStyle w:val="Default"/>
        <w:jc w:val="both"/>
        <w:rPr>
          <w:sz w:val="20"/>
          <w:szCs w:val="20"/>
        </w:rPr>
      </w:pPr>
    </w:p>
    <w:p w14:paraId="5795DFFC" w14:textId="2BBEAA47" w:rsidR="00B536E6" w:rsidRDefault="00B536E6" w:rsidP="00CD08CE">
      <w:pPr>
        <w:pStyle w:val="Default"/>
        <w:jc w:val="both"/>
        <w:rPr>
          <w:sz w:val="20"/>
          <w:szCs w:val="20"/>
        </w:rPr>
      </w:pPr>
    </w:p>
    <w:p w14:paraId="4C973691" w14:textId="60152B2C" w:rsidR="00B536E6" w:rsidRDefault="00B536E6" w:rsidP="00CD08CE">
      <w:pPr>
        <w:pStyle w:val="Default"/>
        <w:jc w:val="both"/>
        <w:rPr>
          <w:sz w:val="20"/>
          <w:szCs w:val="20"/>
        </w:rPr>
      </w:pPr>
    </w:p>
    <w:p w14:paraId="2726104D" w14:textId="7A4C213A" w:rsidR="00B536E6" w:rsidRDefault="00B536E6" w:rsidP="00CD08CE">
      <w:pPr>
        <w:pStyle w:val="Default"/>
        <w:jc w:val="both"/>
        <w:rPr>
          <w:sz w:val="20"/>
          <w:szCs w:val="20"/>
        </w:rPr>
      </w:pPr>
    </w:p>
    <w:p w14:paraId="55A3A44E" w14:textId="01E33675" w:rsidR="00B536E6" w:rsidRDefault="00B536E6" w:rsidP="00CD08CE">
      <w:pPr>
        <w:pStyle w:val="Default"/>
        <w:jc w:val="both"/>
        <w:rPr>
          <w:sz w:val="20"/>
          <w:szCs w:val="20"/>
        </w:rPr>
      </w:pPr>
    </w:p>
    <w:p w14:paraId="04ACCC1F" w14:textId="741F7BC8" w:rsidR="00B536E6" w:rsidRDefault="00B536E6" w:rsidP="00CD08CE">
      <w:pPr>
        <w:pStyle w:val="Default"/>
        <w:jc w:val="both"/>
        <w:rPr>
          <w:sz w:val="20"/>
          <w:szCs w:val="20"/>
        </w:rPr>
      </w:pPr>
    </w:p>
    <w:p w14:paraId="76DC932A" w14:textId="0706BC5B" w:rsidR="00B536E6" w:rsidRDefault="00B536E6" w:rsidP="00CD08CE">
      <w:pPr>
        <w:pStyle w:val="Default"/>
        <w:jc w:val="both"/>
        <w:rPr>
          <w:sz w:val="20"/>
          <w:szCs w:val="20"/>
        </w:rPr>
      </w:pPr>
    </w:p>
    <w:p w14:paraId="2874998B" w14:textId="1C3342F7" w:rsidR="00B536E6" w:rsidRDefault="00B536E6" w:rsidP="00CD08CE">
      <w:pPr>
        <w:pStyle w:val="Default"/>
        <w:jc w:val="both"/>
        <w:rPr>
          <w:sz w:val="20"/>
          <w:szCs w:val="20"/>
        </w:rPr>
      </w:pPr>
    </w:p>
    <w:p w14:paraId="759CAC8F" w14:textId="1694D7F2" w:rsidR="00B536E6" w:rsidRDefault="00B536E6" w:rsidP="00CD08CE">
      <w:pPr>
        <w:pStyle w:val="Default"/>
        <w:jc w:val="both"/>
        <w:rPr>
          <w:sz w:val="20"/>
          <w:szCs w:val="20"/>
        </w:rPr>
      </w:pPr>
    </w:p>
    <w:p w14:paraId="672D2B44" w14:textId="4AE1AD10" w:rsidR="00B536E6" w:rsidRDefault="00B536E6" w:rsidP="00CD08CE">
      <w:pPr>
        <w:pStyle w:val="Default"/>
        <w:jc w:val="both"/>
        <w:rPr>
          <w:sz w:val="20"/>
          <w:szCs w:val="20"/>
        </w:rPr>
      </w:pPr>
    </w:p>
    <w:p w14:paraId="4EB92517" w14:textId="2FD0BADF" w:rsidR="00B536E6" w:rsidRDefault="00B536E6" w:rsidP="00CD08CE">
      <w:pPr>
        <w:pStyle w:val="Default"/>
        <w:jc w:val="both"/>
        <w:rPr>
          <w:sz w:val="20"/>
          <w:szCs w:val="20"/>
        </w:rPr>
      </w:pPr>
    </w:p>
    <w:p w14:paraId="759DDCD8" w14:textId="442E3085" w:rsidR="00B536E6" w:rsidRDefault="00B536E6" w:rsidP="00CD08CE">
      <w:pPr>
        <w:pStyle w:val="Default"/>
        <w:jc w:val="both"/>
        <w:rPr>
          <w:sz w:val="20"/>
          <w:szCs w:val="20"/>
        </w:rPr>
      </w:pPr>
    </w:p>
    <w:p w14:paraId="3B084771" w14:textId="47A98DD2" w:rsidR="00B536E6" w:rsidRDefault="00B536E6" w:rsidP="00CD08CE">
      <w:pPr>
        <w:pStyle w:val="Default"/>
        <w:jc w:val="both"/>
        <w:rPr>
          <w:sz w:val="20"/>
          <w:szCs w:val="20"/>
        </w:rPr>
      </w:pPr>
    </w:p>
    <w:p w14:paraId="4EB28DFA" w14:textId="32FD7DBF" w:rsidR="00B536E6" w:rsidRDefault="00B536E6" w:rsidP="00CD08CE">
      <w:pPr>
        <w:pStyle w:val="Default"/>
        <w:jc w:val="both"/>
        <w:rPr>
          <w:sz w:val="20"/>
          <w:szCs w:val="20"/>
        </w:rPr>
      </w:pPr>
    </w:p>
    <w:p w14:paraId="41CDDEA1" w14:textId="11E2A2F4" w:rsidR="00B536E6" w:rsidRDefault="00B536E6" w:rsidP="00CD08CE">
      <w:pPr>
        <w:pStyle w:val="Default"/>
        <w:jc w:val="both"/>
        <w:rPr>
          <w:sz w:val="20"/>
          <w:szCs w:val="20"/>
        </w:rPr>
      </w:pPr>
    </w:p>
    <w:p w14:paraId="3E9223A9" w14:textId="076EED01" w:rsidR="00B536E6" w:rsidRDefault="00B536E6" w:rsidP="00CD08CE">
      <w:pPr>
        <w:pStyle w:val="Default"/>
        <w:jc w:val="both"/>
        <w:rPr>
          <w:sz w:val="20"/>
          <w:szCs w:val="20"/>
        </w:rPr>
      </w:pPr>
    </w:p>
    <w:p w14:paraId="4586F456" w14:textId="65587130" w:rsidR="00B536E6" w:rsidRDefault="00B536E6" w:rsidP="00CD08CE">
      <w:pPr>
        <w:pStyle w:val="Default"/>
        <w:jc w:val="both"/>
        <w:rPr>
          <w:sz w:val="20"/>
          <w:szCs w:val="20"/>
        </w:rPr>
      </w:pPr>
    </w:p>
    <w:p w14:paraId="0CFB3880" w14:textId="1CB335DB" w:rsidR="00B536E6" w:rsidRDefault="00B536E6" w:rsidP="00CD08CE">
      <w:pPr>
        <w:pStyle w:val="Default"/>
        <w:jc w:val="both"/>
        <w:rPr>
          <w:sz w:val="20"/>
          <w:szCs w:val="20"/>
        </w:rPr>
      </w:pPr>
    </w:p>
    <w:p w14:paraId="2225E49B" w14:textId="22BFE42E" w:rsidR="00B536E6" w:rsidRDefault="00B536E6" w:rsidP="00CD08CE">
      <w:pPr>
        <w:pStyle w:val="Default"/>
        <w:jc w:val="both"/>
        <w:rPr>
          <w:sz w:val="20"/>
          <w:szCs w:val="20"/>
        </w:rPr>
      </w:pPr>
    </w:p>
    <w:p w14:paraId="36A17255" w14:textId="6AABF481" w:rsidR="00B536E6" w:rsidRDefault="00B536E6" w:rsidP="00CD08CE">
      <w:pPr>
        <w:pStyle w:val="Default"/>
        <w:jc w:val="both"/>
        <w:rPr>
          <w:sz w:val="20"/>
          <w:szCs w:val="20"/>
        </w:rPr>
      </w:pPr>
    </w:p>
    <w:p w14:paraId="61CFD998" w14:textId="7DDB8929" w:rsidR="00B536E6" w:rsidRDefault="00B536E6" w:rsidP="00CD08CE">
      <w:pPr>
        <w:pStyle w:val="Default"/>
        <w:jc w:val="both"/>
        <w:rPr>
          <w:sz w:val="20"/>
          <w:szCs w:val="20"/>
        </w:rPr>
      </w:pPr>
    </w:p>
    <w:p w14:paraId="6A29EE24" w14:textId="65A1CBD8" w:rsidR="00B536E6" w:rsidRDefault="00B536E6" w:rsidP="00CD08CE">
      <w:pPr>
        <w:pStyle w:val="Default"/>
        <w:jc w:val="both"/>
        <w:rPr>
          <w:sz w:val="20"/>
          <w:szCs w:val="20"/>
        </w:rPr>
      </w:pPr>
    </w:p>
    <w:p w14:paraId="0B160579" w14:textId="66DCAAED" w:rsidR="00B536E6" w:rsidRDefault="00B536E6" w:rsidP="00CD08CE">
      <w:pPr>
        <w:pStyle w:val="Default"/>
        <w:jc w:val="both"/>
        <w:rPr>
          <w:sz w:val="20"/>
          <w:szCs w:val="20"/>
        </w:rPr>
      </w:pPr>
    </w:p>
    <w:p w14:paraId="3A963A3D" w14:textId="3044FE78" w:rsidR="00B536E6" w:rsidRDefault="00B536E6" w:rsidP="00CD08CE">
      <w:pPr>
        <w:pStyle w:val="Default"/>
        <w:jc w:val="both"/>
        <w:rPr>
          <w:sz w:val="20"/>
          <w:szCs w:val="20"/>
        </w:rPr>
      </w:pPr>
    </w:p>
    <w:p w14:paraId="61E2FFEF" w14:textId="5C815275" w:rsidR="00B536E6" w:rsidRDefault="00B536E6" w:rsidP="00CD08CE">
      <w:pPr>
        <w:pStyle w:val="Default"/>
        <w:jc w:val="both"/>
        <w:rPr>
          <w:sz w:val="20"/>
          <w:szCs w:val="20"/>
        </w:rPr>
      </w:pPr>
    </w:p>
    <w:p w14:paraId="68453C27" w14:textId="4321825A" w:rsidR="00B536E6" w:rsidRDefault="00B536E6" w:rsidP="00CD08CE">
      <w:pPr>
        <w:pStyle w:val="Default"/>
        <w:jc w:val="both"/>
        <w:rPr>
          <w:sz w:val="20"/>
          <w:szCs w:val="20"/>
        </w:rPr>
      </w:pPr>
    </w:p>
    <w:p w14:paraId="77929CE5" w14:textId="4E99F41A" w:rsidR="00B536E6" w:rsidRDefault="00B536E6" w:rsidP="00CD08CE">
      <w:pPr>
        <w:pStyle w:val="Default"/>
        <w:jc w:val="both"/>
        <w:rPr>
          <w:sz w:val="20"/>
          <w:szCs w:val="20"/>
        </w:rPr>
      </w:pPr>
    </w:p>
    <w:p w14:paraId="03366D7B" w14:textId="5A12A79A" w:rsidR="00B536E6" w:rsidRDefault="00B536E6" w:rsidP="00CD08CE">
      <w:pPr>
        <w:pStyle w:val="Default"/>
        <w:jc w:val="both"/>
        <w:rPr>
          <w:sz w:val="20"/>
          <w:szCs w:val="20"/>
        </w:rPr>
      </w:pPr>
    </w:p>
    <w:p w14:paraId="18B4A753" w14:textId="6583E69A" w:rsidR="00B536E6" w:rsidRDefault="00B536E6" w:rsidP="00CD08CE">
      <w:pPr>
        <w:pStyle w:val="Default"/>
        <w:jc w:val="both"/>
        <w:rPr>
          <w:sz w:val="20"/>
          <w:szCs w:val="20"/>
        </w:rPr>
      </w:pPr>
    </w:p>
    <w:p w14:paraId="10329EC7" w14:textId="0102034D" w:rsidR="00B536E6" w:rsidRDefault="00B536E6" w:rsidP="00CD08CE">
      <w:pPr>
        <w:pStyle w:val="Default"/>
        <w:jc w:val="both"/>
        <w:rPr>
          <w:sz w:val="20"/>
          <w:szCs w:val="20"/>
        </w:rPr>
      </w:pPr>
    </w:p>
    <w:p w14:paraId="45454DA1" w14:textId="0EBFFD39" w:rsidR="00B536E6" w:rsidRDefault="00B536E6" w:rsidP="00CD08CE">
      <w:pPr>
        <w:pStyle w:val="Default"/>
        <w:jc w:val="both"/>
        <w:rPr>
          <w:sz w:val="20"/>
          <w:szCs w:val="20"/>
        </w:rPr>
      </w:pPr>
    </w:p>
    <w:p w14:paraId="76622994" w14:textId="77777777" w:rsidR="00B536E6" w:rsidRDefault="00B536E6" w:rsidP="00CD08CE">
      <w:pPr>
        <w:pStyle w:val="Default"/>
        <w:jc w:val="both"/>
        <w:rPr>
          <w:sz w:val="20"/>
          <w:szCs w:val="20"/>
        </w:rPr>
      </w:pPr>
    </w:p>
    <w:p w14:paraId="76164FC4" w14:textId="77777777" w:rsidR="00CD08CE" w:rsidRPr="00A94B76" w:rsidRDefault="00CD08CE" w:rsidP="00936EC8">
      <w:pPr>
        <w:pStyle w:val="Heading1"/>
        <w:numPr>
          <w:ilvl w:val="0"/>
          <w:numId w:val="4"/>
        </w:numPr>
        <w:spacing w:before="0" w:line="240" w:lineRule="auto"/>
        <w:rPr>
          <w:rFonts w:ascii="Arial" w:eastAsia="Times New Roman" w:hAnsi="Arial" w:cs="Arial"/>
          <w:color w:val="375AAF" w:themeColor="accent4" w:themeShade="BF"/>
          <w:sz w:val="32"/>
          <w:szCs w:val="22"/>
          <w:u w:val="single"/>
        </w:rPr>
      </w:pPr>
      <w:r w:rsidRPr="00A94B76">
        <w:rPr>
          <w:rFonts w:ascii="Arial" w:eastAsia="Times New Roman" w:hAnsi="Arial" w:cs="Arial"/>
          <w:color w:val="375AAF" w:themeColor="accent4" w:themeShade="BF"/>
          <w:sz w:val="32"/>
          <w:szCs w:val="22"/>
          <w:u w:val="single"/>
        </w:rPr>
        <w:t xml:space="preserve">Event Planning </w:t>
      </w:r>
    </w:p>
    <w:p w14:paraId="50FEFB7A"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6102591A" w14:textId="77777777" w:rsidR="00CD08CE" w:rsidRPr="00015C5E" w:rsidRDefault="00CD08CE" w:rsidP="00936EC8">
      <w:pPr>
        <w:pStyle w:val="Heading1"/>
        <w:numPr>
          <w:ilvl w:val="0"/>
          <w:numId w:val="11"/>
        </w:numPr>
        <w:spacing w:before="0" w:line="240" w:lineRule="auto"/>
        <w:rPr>
          <w:rFonts w:ascii="Arial" w:eastAsia="Times New Roman" w:hAnsi="Arial" w:cs="Arial"/>
          <w:i/>
          <w:color w:val="auto"/>
          <w:sz w:val="22"/>
          <w:szCs w:val="22"/>
        </w:rPr>
      </w:pPr>
      <w:r w:rsidRPr="00015C5E">
        <w:rPr>
          <w:rFonts w:ascii="Arial" w:eastAsia="Times New Roman" w:hAnsi="Arial" w:cs="Arial"/>
          <w:i/>
          <w:color w:val="auto"/>
          <w:sz w:val="22"/>
          <w:szCs w:val="22"/>
        </w:rPr>
        <w:t>Event Planning and Management</w:t>
      </w:r>
    </w:p>
    <w:p w14:paraId="322115DC"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3A50637A" w14:textId="77777777" w:rsidR="00CD08CE" w:rsidRDefault="00CD08CE" w:rsidP="00CD08CE">
      <w:pPr>
        <w:pStyle w:val="style1"/>
        <w:spacing w:before="0" w:beforeAutospacing="0" w:after="0" w:afterAutospacing="0"/>
        <w:rPr>
          <w:sz w:val="22"/>
          <w:szCs w:val="22"/>
        </w:rPr>
      </w:pPr>
      <w:r w:rsidRPr="00E45A3C">
        <w:rPr>
          <w:sz w:val="22"/>
          <w:szCs w:val="22"/>
        </w:rPr>
        <w:t xml:space="preserve">Events are critical tools for institutional advancement. Some of the basic issues surrounding events are very straightforward: location, date, time, etc. </w:t>
      </w:r>
    </w:p>
    <w:p w14:paraId="39050EE5" w14:textId="77777777" w:rsidR="00CD08CE" w:rsidRDefault="00CD08CE" w:rsidP="00CD08CE">
      <w:pPr>
        <w:pStyle w:val="style1"/>
        <w:spacing w:before="0" w:beforeAutospacing="0" w:after="0" w:afterAutospacing="0"/>
        <w:rPr>
          <w:sz w:val="22"/>
          <w:szCs w:val="22"/>
        </w:rPr>
      </w:pPr>
    </w:p>
    <w:p w14:paraId="5AE28191" w14:textId="14F51DBF" w:rsidR="00B536E6" w:rsidRDefault="00B536E6" w:rsidP="00CD08CE">
      <w:pPr>
        <w:pStyle w:val="style1"/>
        <w:spacing w:before="0" w:beforeAutospacing="0" w:after="0" w:afterAutospacing="0"/>
        <w:rPr>
          <w:sz w:val="22"/>
          <w:szCs w:val="22"/>
        </w:rPr>
      </w:pPr>
      <w:r w:rsidRPr="002A6FAF">
        <w:rPr>
          <w:sz w:val="22"/>
          <w:szCs w:val="22"/>
        </w:rPr>
        <w:t xml:space="preserve">Please </w:t>
      </w:r>
      <w:r w:rsidR="002A6FAF">
        <w:rPr>
          <w:sz w:val="22"/>
          <w:szCs w:val="22"/>
        </w:rPr>
        <w:t>e</w:t>
      </w:r>
      <w:r w:rsidR="00A96FB8" w:rsidRPr="002A6FAF">
        <w:rPr>
          <w:sz w:val="22"/>
          <w:szCs w:val="22"/>
        </w:rPr>
        <w:t>nsure you check with Office of Student Life/ Office of Special Event</w:t>
      </w:r>
      <w:r w:rsidRPr="002A6FAF">
        <w:rPr>
          <w:sz w:val="22"/>
          <w:szCs w:val="22"/>
        </w:rPr>
        <w:t xml:space="preserve"> </w:t>
      </w:r>
      <w:r w:rsidR="00A96FB8" w:rsidRPr="002A6FAF">
        <w:rPr>
          <w:sz w:val="22"/>
          <w:szCs w:val="22"/>
        </w:rPr>
        <w:t>regarding any necessary approvals needed for your event.</w:t>
      </w:r>
    </w:p>
    <w:p w14:paraId="6BCE115B" w14:textId="77777777" w:rsidR="00B536E6" w:rsidRDefault="00B536E6" w:rsidP="00CD08CE">
      <w:pPr>
        <w:pStyle w:val="style1"/>
        <w:spacing w:before="0" w:beforeAutospacing="0" w:after="0" w:afterAutospacing="0"/>
        <w:rPr>
          <w:sz w:val="22"/>
          <w:szCs w:val="22"/>
        </w:rPr>
      </w:pPr>
    </w:p>
    <w:p w14:paraId="12193D4A" w14:textId="3E916B4C" w:rsidR="00CD08CE" w:rsidRDefault="00CD08CE" w:rsidP="00CD08CE">
      <w:pPr>
        <w:pStyle w:val="style1"/>
        <w:spacing w:before="0" w:beforeAutospacing="0" w:after="0" w:afterAutospacing="0"/>
        <w:rPr>
          <w:sz w:val="22"/>
          <w:szCs w:val="22"/>
        </w:rPr>
      </w:pPr>
      <w:r>
        <w:rPr>
          <w:sz w:val="22"/>
          <w:szCs w:val="22"/>
        </w:rPr>
        <w:t xml:space="preserve">A </w:t>
      </w:r>
      <w:r w:rsidRPr="00E45A3C">
        <w:rPr>
          <w:sz w:val="22"/>
          <w:szCs w:val="22"/>
        </w:rPr>
        <w:t xml:space="preserve">successful conference or meeting takes time and forethought, and we encourage you to </w:t>
      </w:r>
      <w:r w:rsidRPr="00E45A3C">
        <w:rPr>
          <w:rStyle w:val="Strong"/>
          <w:sz w:val="22"/>
          <w:szCs w:val="22"/>
        </w:rPr>
        <w:t>begin early</w:t>
      </w:r>
      <w:r w:rsidRPr="00E45A3C">
        <w:rPr>
          <w:sz w:val="22"/>
          <w:szCs w:val="22"/>
        </w:rPr>
        <w:t>. Large, complex events may require many months of preparation and should be booked</w:t>
      </w:r>
      <w:r>
        <w:rPr>
          <w:sz w:val="22"/>
          <w:szCs w:val="22"/>
        </w:rPr>
        <w:t xml:space="preserve"> as soon as possible</w:t>
      </w:r>
      <w:r w:rsidRPr="00E45A3C">
        <w:rPr>
          <w:sz w:val="22"/>
          <w:szCs w:val="22"/>
        </w:rPr>
        <w:t xml:space="preserve">. </w:t>
      </w:r>
      <w:r>
        <w:rPr>
          <w:sz w:val="22"/>
          <w:szCs w:val="22"/>
        </w:rPr>
        <w:t>Please note that t</w:t>
      </w:r>
      <w:r w:rsidRPr="00E45A3C">
        <w:rPr>
          <w:sz w:val="22"/>
          <w:szCs w:val="22"/>
        </w:rPr>
        <w:t xml:space="preserve">he demand for </w:t>
      </w:r>
      <w:r w:rsidR="007034E9">
        <w:rPr>
          <w:sz w:val="22"/>
          <w:szCs w:val="22"/>
        </w:rPr>
        <w:t>event s</w:t>
      </w:r>
      <w:r>
        <w:rPr>
          <w:sz w:val="22"/>
          <w:szCs w:val="22"/>
        </w:rPr>
        <w:t>pace</w:t>
      </w:r>
      <w:r w:rsidRPr="00E45A3C">
        <w:rPr>
          <w:sz w:val="22"/>
          <w:szCs w:val="22"/>
        </w:rPr>
        <w:t xml:space="preserve"> is high</w:t>
      </w:r>
      <w:r w:rsidR="007034E9">
        <w:rPr>
          <w:sz w:val="22"/>
          <w:szCs w:val="22"/>
        </w:rPr>
        <w:t xml:space="preserve"> at </w:t>
      </w:r>
      <w:r w:rsidR="00527B7D">
        <w:rPr>
          <w:sz w:val="22"/>
          <w:szCs w:val="22"/>
        </w:rPr>
        <w:t>Georgetown Law</w:t>
      </w:r>
      <w:r w:rsidRPr="00E45A3C">
        <w:rPr>
          <w:sz w:val="22"/>
          <w:szCs w:val="22"/>
        </w:rPr>
        <w:t>,</w:t>
      </w:r>
      <w:r>
        <w:rPr>
          <w:sz w:val="22"/>
          <w:szCs w:val="22"/>
        </w:rPr>
        <w:t xml:space="preserve"> </w:t>
      </w:r>
      <w:r w:rsidR="007034E9">
        <w:rPr>
          <w:sz w:val="22"/>
          <w:szCs w:val="22"/>
        </w:rPr>
        <w:t>so</w:t>
      </w:r>
      <w:r w:rsidRPr="00E45A3C">
        <w:rPr>
          <w:sz w:val="22"/>
          <w:szCs w:val="22"/>
        </w:rPr>
        <w:t xml:space="preserve"> we recommend that you book and begin planning your event as soon as possible</w:t>
      </w:r>
      <w:r w:rsidR="007034E9">
        <w:rPr>
          <w:sz w:val="22"/>
          <w:szCs w:val="22"/>
        </w:rPr>
        <w:t>.</w:t>
      </w:r>
    </w:p>
    <w:p w14:paraId="402287A4" w14:textId="77777777" w:rsidR="00B6042F" w:rsidRPr="00E45A3C" w:rsidRDefault="00B6042F" w:rsidP="00CD08CE">
      <w:pPr>
        <w:pStyle w:val="style1"/>
        <w:spacing w:before="0" w:beforeAutospacing="0" w:after="0" w:afterAutospacing="0"/>
        <w:rPr>
          <w:sz w:val="22"/>
          <w:szCs w:val="22"/>
        </w:rPr>
      </w:pPr>
    </w:p>
    <w:p w14:paraId="6D50E80B"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53E2D59F" w14:textId="77777777" w:rsidR="00CD08CE" w:rsidRPr="00015C5E" w:rsidRDefault="00CD08CE" w:rsidP="00936EC8">
      <w:pPr>
        <w:pStyle w:val="Heading1"/>
        <w:numPr>
          <w:ilvl w:val="0"/>
          <w:numId w:val="11"/>
        </w:numPr>
        <w:spacing w:before="0" w:line="240" w:lineRule="auto"/>
        <w:rPr>
          <w:rFonts w:ascii="Arial" w:eastAsia="Times New Roman" w:hAnsi="Arial" w:cs="Arial"/>
          <w:i/>
          <w:color w:val="auto"/>
          <w:sz w:val="22"/>
          <w:szCs w:val="22"/>
        </w:rPr>
      </w:pPr>
      <w:r w:rsidRPr="00015C5E">
        <w:rPr>
          <w:rFonts w:ascii="Arial" w:eastAsia="Times New Roman" w:hAnsi="Arial" w:cs="Arial"/>
          <w:i/>
          <w:color w:val="auto"/>
          <w:sz w:val="22"/>
          <w:szCs w:val="22"/>
        </w:rPr>
        <w:t>Event Organizer Responsibilities</w:t>
      </w:r>
    </w:p>
    <w:p w14:paraId="402A16B1"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29B56DA7" w14:textId="77777777" w:rsidR="00CD08CE" w:rsidRPr="00A94B76" w:rsidRDefault="007034E9" w:rsidP="00CD08CE">
      <w:pPr>
        <w:pStyle w:val="Heading1"/>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Event o</w:t>
      </w:r>
      <w:r w:rsidR="00CD08CE" w:rsidRPr="00A94B76">
        <w:rPr>
          <w:rFonts w:ascii="Arial" w:eastAsia="Times New Roman" w:hAnsi="Arial" w:cs="Arial"/>
          <w:b w:val="0"/>
          <w:color w:val="auto"/>
          <w:sz w:val="22"/>
          <w:szCs w:val="22"/>
        </w:rPr>
        <w:t>rganizers are expected to:</w:t>
      </w:r>
    </w:p>
    <w:p w14:paraId="303C61FB"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193E320D" w14:textId="6943C419" w:rsidR="00245ECD" w:rsidRDefault="00245ECD"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Contact Student Life and fill out necessary forms in Orgsync to beging the approval process.</w:t>
      </w:r>
    </w:p>
    <w:p w14:paraId="1787AA82" w14:textId="77777777" w:rsidR="00527B7D" w:rsidRPr="00306D32" w:rsidRDefault="00CD08CE" w:rsidP="00936EC8">
      <w:pPr>
        <w:pStyle w:val="Heading1"/>
        <w:numPr>
          <w:ilvl w:val="0"/>
          <w:numId w:val="12"/>
        </w:numPr>
        <w:spacing w:before="0" w:line="240" w:lineRule="auto"/>
        <w:rPr>
          <w:rFonts w:ascii="Arial" w:eastAsia="Times New Roman" w:hAnsi="Arial" w:cs="Arial"/>
          <w:b w:val="0"/>
          <w:color w:val="auto"/>
          <w:sz w:val="22"/>
          <w:szCs w:val="22"/>
        </w:rPr>
      </w:pPr>
      <w:r w:rsidRPr="00A94B76">
        <w:rPr>
          <w:rFonts w:ascii="Arial" w:eastAsia="Times New Roman" w:hAnsi="Arial" w:cs="Arial"/>
          <w:b w:val="0"/>
          <w:color w:val="auto"/>
          <w:sz w:val="22"/>
          <w:szCs w:val="22"/>
        </w:rPr>
        <w:t xml:space="preserve">Input accurate and </w:t>
      </w:r>
      <w:r>
        <w:rPr>
          <w:rFonts w:ascii="Arial" w:eastAsia="Times New Roman" w:hAnsi="Arial" w:cs="Arial"/>
          <w:b w:val="0"/>
          <w:color w:val="auto"/>
          <w:sz w:val="22"/>
          <w:szCs w:val="22"/>
        </w:rPr>
        <w:t xml:space="preserve">complete information into </w:t>
      </w:r>
      <w:r w:rsidR="00306D32">
        <w:rPr>
          <w:rFonts w:ascii="Arial" w:eastAsia="Times New Roman" w:hAnsi="Arial" w:cs="Arial"/>
          <w:b w:val="0"/>
          <w:color w:val="auto"/>
          <w:sz w:val="22"/>
          <w:szCs w:val="22"/>
        </w:rPr>
        <w:t>EMS when you reserve a space</w:t>
      </w:r>
      <w:r w:rsidR="00527B7D">
        <w:rPr>
          <w:rFonts w:ascii="Arial" w:eastAsia="Times New Roman" w:hAnsi="Arial" w:cs="Arial"/>
          <w:b w:val="0"/>
          <w:color w:val="auto"/>
          <w:sz w:val="22"/>
          <w:szCs w:val="22"/>
        </w:rPr>
        <w:t xml:space="preserve"> a</w:t>
      </w:r>
      <w:r w:rsidR="00306D32">
        <w:rPr>
          <w:rFonts w:ascii="Arial" w:eastAsia="Times New Roman" w:hAnsi="Arial" w:cs="Arial"/>
          <w:b w:val="0"/>
          <w:color w:val="auto"/>
          <w:sz w:val="22"/>
          <w:szCs w:val="22"/>
        </w:rPr>
        <w:t xml:space="preserve">t </w:t>
      </w:r>
      <w:hyperlink r:id="rId19" w:history="1">
        <w:r w:rsidR="00306D32" w:rsidRPr="003538BB">
          <w:rPr>
            <w:rStyle w:val="Hyperlink"/>
            <w:rFonts w:ascii="Arial" w:eastAsia="Times New Roman" w:hAnsi="Arial" w:cs="Arial"/>
            <w:b w:val="0"/>
            <w:sz w:val="22"/>
            <w:szCs w:val="22"/>
          </w:rPr>
          <w:t>https://eventspace.georgetown.edu/virtualems/</w:t>
        </w:r>
      </w:hyperlink>
      <w:r w:rsidR="00306D32">
        <w:rPr>
          <w:rFonts w:ascii="Arial" w:eastAsia="Times New Roman" w:hAnsi="Arial" w:cs="Arial"/>
          <w:b w:val="0"/>
          <w:color w:val="auto"/>
          <w:sz w:val="22"/>
          <w:szCs w:val="22"/>
        </w:rPr>
        <w:t xml:space="preserve"> </w:t>
      </w:r>
      <w:r w:rsidR="001C7A0E">
        <w:rPr>
          <w:rFonts w:ascii="Arial" w:eastAsia="Times New Roman" w:hAnsi="Arial" w:cs="Arial"/>
          <w:b w:val="0"/>
          <w:color w:val="auto"/>
          <w:sz w:val="22"/>
          <w:szCs w:val="22"/>
        </w:rPr>
        <w:t xml:space="preserve">or from the GU Law website at </w:t>
      </w:r>
      <w:hyperlink r:id="rId20" w:history="1">
        <w:r w:rsidR="001C7A0E" w:rsidRPr="001C7A0E">
          <w:rPr>
            <w:rStyle w:val="Hyperlink"/>
            <w:rFonts w:ascii="Arial" w:eastAsia="Times New Roman" w:hAnsi="Arial" w:cs="Arial"/>
            <w:b w:val="0"/>
            <w:sz w:val="22"/>
            <w:szCs w:val="22"/>
          </w:rPr>
          <w:t>https://www.law.georgetown.edu/your-life-career/campus-services/information-systems-technology/classroom-and-av-services/forms/</w:t>
        </w:r>
      </w:hyperlink>
      <w:r w:rsidR="001C7A0E">
        <w:rPr>
          <w:rFonts w:ascii="Arial" w:eastAsia="Times New Roman" w:hAnsi="Arial" w:cs="Arial"/>
          <w:b w:val="0"/>
          <w:color w:val="auto"/>
          <w:sz w:val="22"/>
          <w:szCs w:val="22"/>
        </w:rPr>
        <w:t xml:space="preserve"> at </w:t>
      </w:r>
      <w:r w:rsidR="002B2E09" w:rsidRPr="00306D32">
        <w:rPr>
          <w:rFonts w:ascii="Arial" w:eastAsia="Times New Roman" w:hAnsi="Arial" w:cs="Arial"/>
          <w:b w:val="0"/>
          <w:color w:val="auto"/>
          <w:sz w:val="22"/>
          <w:szCs w:val="22"/>
        </w:rPr>
        <w:t>least 2 weeks prior to the event</w:t>
      </w:r>
      <w:r w:rsidR="00306D32">
        <w:rPr>
          <w:rFonts w:ascii="Arial" w:eastAsia="Times New Roman" w:hAnsi="Arial" w:cs="Arial"/>
          <w:b w:val="0"/>
          <w:color w:val="auto"/>
          <w:sz w:val="22"/>
          <w:szCs w:val="22"/>
        </w:rPr>
        <w:t xml:space="preserve"> with details of Audio</w:t>
      </w:r>
      <w:r w:rsidR="00BE22DC">
        <w:rPr>
          <w:rFonts w:ascii="Arial" w:eastAsia="Times New Roman" w:hAnsi="Arial" w:cs="Arial"/>
          <w:b w:val="0"/>
          <w:color w:val="auto"/>
          <w:sz w:val="22"/>
          <w:szCs w:val="22"/>
        </w:rPr>
        <w:t xml:space="preserve"> Visual, </w:t>
      </w:r>
      <w:r w:rsidR="00306D32">
        <w:rPr>
          <w:rFonts w:ascii="Arial" w:eastAsia="Times New Roman" w:hAnsi="Arial" w:cs="Arial"/>
          <w:b w:val="0"/>
          <w:color w:val="auto"/>
          <w:sz w:val="22"/>
          <w:szCs w:val="22"/>
        </w:rPr>
        <w:t>Facilities</w:t>
      </w:r>
      <w:r w:rsidR="00BE22DC">
        <w:rPr>
          <w:rFonts w:ascii="Arial" w:eastAsia="Times New Roman" w:hAnsi="Arial" w:cs="Arial"/>
          <w:b w:val="0"/>
          <w:color w:val="auto"/>
          <w:sz w:val="22"/>
          <w:szCs w:val="22"/>
        </w:rPr>
        <w:t xml:space="preserve"> and Public Safety</w:t>
      </w:r>
      <w:r w:rsidR="00306D32">
        <w:rPr>
          <w:rFonts w:ascii="Arial" w:eastAsia="Times New Roman" w:hAnsi="Arial" w:cs="Arial"/>
          <w:b w:val="0"/>
          <w:color w:val="auto"/>
          <w:sz w:val="22"/>
          <w:szCs w:val="22"/>
        </w:rPr>
        <w:t xml:space="preserve"> services. </w:t>
      </w:r>
    </w:p>
    <w:p w14:paraId="4AA50C47" w14:textId="77777777" w:rsidR="00CD08CE" w:rsidRPr="00496C21" w:rsidRDefault="00BE22DC"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 xml:space="preserve">Your event request can be updated </w:t>
      </w:r>
      <w:r w:rsidR="001B2314">
        <w:rPr>
          <w:rFonts w:ascii="Arial" w:eastAsia="Times New Roman" w:hAnsi="Arial" w:cs="Arial"/>
          <w:b w:val="0"/>
          <w:color w:val="auto"/>
          <w:sz w:val="22"/>
          <w:szCs w:val="22"/>
        </w:rPr>
        <w:t>for minor set up changes only i</w:t>
      </w:r>
      <w:r>
        <w:rPr>
          <w:rFonts w:ascii="Arial" w:eastAsia="Times New Roman" w:hAnsi="Arial" w:cs="Arial"/>
          <w:b w:val="0"/>
          <w:color w:val="auto"/>
          <w:sz w:val="22"/>
          <w:szCs w:val="22"/>
        </w:rPr>
        <w:t xml:space="preserve">n EMS no later than </w:t>
      </w:r>
      <w:r w:rsidR="00492DDF" w:rsidRPr="00496C21">
        <w:rPr>
          <w:rFonts w:ascii="Arial" w:eastAsia="Times New Roman" w:hAnsi="Arial" w:cs="Arial"/>
          <w:b w:val="0"/>
          <w:color w:val="auto"/>
          <w:sz w:val="22"/>
          <w:szCs w:val="22"/>
        </w:rPr>
        <w:t>72 business</w:t>
      </w:r>
      <w:r w:rsidR="00306D32" w:rsidRPr="00496C21">
        <w:rPr>
          <w:rFonts w:ascii="Arial" w:eastAsia="Times New Roman" w:hAnsi="Arial" w:cs="Arial"/>
          <w:b w:val="0"/>
          <w:color w:val="auto"/>
          <w:sz w:val="22"/>
          <w:szCs w:val="22"/>
        </w:rPr>
        <w:t xml:space="preserve"> hours of the event date. </w:t>
      </w:r>
    </w:p>
    <w:p w14:paraId="38D4CB79" w14:textId="33A197E4" w:rsidR="00CD08CE" w:rsidRPr="00496C21" w:rsidRDefault="00BE22DC" w:rsidP="00496C21">
      <w:pPr>
        <w:pStyle w:val="Heading1"/>
        <w:numPr>
          <w:ilvl w:val="0"/>
          <w:numId w:val="12"/>
        </w:numPr>
        <w:spacing w:before="0" w:line="240" w:lineRule="auto"/>
        <w:rPr>
          <w:rFonts w:ascii="Arial" w:eastAsia="Times New Roman" w:hAnsi="Arial" w:cs="Arial"/>
          <w:b w:val="0"/>
          <w:color w:val="auto"/>
          <w:sz w:val="22"/>
          <w:szCs w:val="22"/>
        </w:rPr>
      </w:pPr>
      <w:r w:rsidRPr="00496C21">
        <w:rPr>
          <w:rFonts w:ascii="Arial" w:eastAsia="Times New Roman" w:hAnsi="Arial" w:cs="Arial"/>
          <w:b w:val="0"/>
          <w:color w:val="auto"/>
          <w:sz w:val="22"/>
          <w:szCs w:val="22"/>
        </w:rPr>
        <w:t>Questions, concerns or a walkthrough request for Facilities Management/ Audio Visual or Public Safety must</w:t>
      </w:r>
      <w:r w:rsidR="001B2314" w:rsidRPr="00496C21">
        <w:rPr>
          <w:rFonts w:ascii="Arial" w:eastAsia="Times New Roman" w:hAnsi="Arial" w:cs="Arial"/>
          <w:b w:val="0"/>
          <w:color w:val="auto"/>
          <w:sz w:val="22"/>
          <w:szCs w:val="22"/>
        </w:rPr>
        <w:t xml:space="preserve"> be sent</w:t>
      </w:r>
      <w:r w:rsidRPr="00496C21">
        <w:rPr>
          <w:rFonts w:ascii="Arial" w:eastAsia="Times New Roman" w:hAnsi="Arial" w:cs="Arial"/>
          <w:b w:val="0"/>
          <w:color w:val="auto"/>
          <w:sz w:val="22"/>
          <w:szCs w:val="22"/>
        </w:rPr>
        <w:t xml:space="preserve"> to </w:t>
      </w:r>
      <w:hyperlink r:id="rId21" w:history="1">
        <w:r w:rsidR="00496C21" w:rsidRPr="00496C21">
          <w:rPr>
            <w:rStyle w:val="Hyperlink"/>
            <w:rFonts w:ascii="Arial" w:eastAsia="Times New Roman" w:hAnsi="Arial" w:cs="Arial"/>
            <w:b w:val="0"/>
            <w:sz w:val="22"/>
            <w:szCs w:val="22"/>
          </w:rPr>
          <w:t>lawstudentlife@georgetown.edu</w:t>
        </w:r>
      </w:hyperlink>
      <w:r w:rsidR="00496C21" w:rsidRPr="00496C21">
        <w:rPr>
          <w:rStyle w:val="Hyperlink"/>
          <w:rFonts w:ascii="Arial" w:eastAsia="Times New Roman" w:hAnsi="Arial" w:cs="Arial"/>
          <w:b w:val="0"/>
          <w:sz w:val="22"/>
          <w:szCs w:val="22"/>
        </w:rPr>
        <w:t>.</w:t>
      </w:r>
      <w:r w:rsidR="002A6FAF">
        <w:rPr>
          <w:rStyle w:val="Hyperlink"/>
          <w:rFonts w:ascii="Arial" w:eastAsia="Times New Roman" w:hAnsi="Arial" w:cs="Arial"/>
          <w:b w:val="0"/>
          <w:sz w:val="22"/>
          <w:szCs w:val="22"/>
          <w:u w:val="none"/>
        </w:rPr>
        <w:t xml:space="preserve"> </w:t>
      </w:r>
      <w:r w:rsidR="002A6FAF" w:rsidRPr="002A6FAF">
        <w:rPr>
          <w:rFonts w:ascii="Arial" w:hAnsi="Arial" w:cs="Arial"/>
          <w:color w:val="auto"/>
          <w:sz w:val="22"/>
          <w:szCs w:val="22"/>
          <w:shd w:val="clear" w:color="auto" w:fill="FFFFFF"/>
        </w:rPr>
        <w:t>Please</w:t>
      </w:r>
      <w:r w:rsidR="002A6FAF">
        <w:rPr>
          <w:rFonts w:ascii="Arial" w:hAnsi="Arial" w:cs="Arial"/>
          <w:color w:val="auto"/>
          <w:sz w:val="22"/>
          <w:szCs w:val="22"/>
          <w:shd w:val="clear" w:color="auto" w:fill="FFFFFF"/>
        </w:rPr>
        <w:t xml:space="preserve"> note that requests sent to this</w:t>
      </w:r>
      <w:r w:rsidR="002A6FAF" w:rsidRPr="002A6FAF">
        <w:rPr>
          <w:rFonts w:ascii="Arial" w:hAnsi="Arial" w:cs="Arial"/>
          <w:color w:val="auto"/>
          <w:sz w:val="22"/>
          <w:szCs w:val="22"/>
          <w:shd w:val="clear" w:color="auto" w:fill="FFFFFF"/>
        </w:rPr>
        <w:t xml:space="preserve"> email are not guaranteed an immediate response and it is best to follow up with an individual within the office via a call or separate email.</w:t>
      </w:r>
      <w:r w:rsidR="002A6FAF" w:rsidRPr="002A6FAF">
        <w:rPr>
          <w:rFonts w:ascii="Tahoma" w:hAnsi="Tahoma" w:cs="Tahoma"/>
          <w:color w:val="auto"/>
          <w:shd w:val="clear" w:color="auto" w:fill="FFFFFF"/>
        </w:rPr>
        <w:t> </w:t>
      </w:r>
    </w:p>
    <w:p w14:paraId="568EA5F7" w14:textId="1D973741" w:rsidR="001B2314" w:rsidRPr="00A94B76" w:rsidRDefault="00245ECD"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Any event that is either live streamed or recorded, and will be posted must have closed captioning.  The Law Center’s AV department will schedule these services and charge your worktag.  Input the Student Organizations’ worktags in EMS for Closed Captioning Services.</w:t>
      </w:r>
    </w:p>
    <w:p w14:paraId="3981D9BC" w14:textId="77777777" w:rsidR="00CD08CE" w:rsidRPr="00A94B76" w:rsidRDefault="00CD08CE" w:rsidP="00936EC8">
      <w:pPr>
        <w:pStyle w:val="Heading1"/>
        <w:numPr>
          <w:ilvl w:val="0"/>
          <w:numId w:val="12"/>
        </w:numPr>
        <w:spacing w:before="0" w:line="240" w:lineRule="auto"/>
        <w:rPr>
          <w:rFonts w:ascii="Arial" w:eastAsia="Times New Roman" w:hAnsi="Arial" w:cs="Arial"/>
          <w:b w:val="0"/>
          <w:color w:val="auto"/>
          <w:sz w:val="22"/>
          <w:szCs w:val="22"/>
        </w:rPr>
      </w:pPr>
      <w:r w:rsidRPr="00A94B76">
        <w:rPr>
          <w:rFonts w:ascii="Arial" w:eastAsia="Times New Roman" w:hAnsi="Arial" w:cs="Arial"/>
          <w:b w:val="0"/>
          <w:color w:val="auto"/>
          <w:sz w:val="22"/>
          <w:szCs w:val="22"/>
        </w:rPr>
        <w:t>Be in attendance one hour prior to t</w:t>
      </w:r>
      <w:r w:rsidR="001B2314">
        <w:rPr>
          <w:rFonts w:ascii="Arial" w:eastAsia="Times New Roman" w:hAnsi="Arial" w:cs="Arial"/>
          <w:b w:val="0"/>
          <w:color w:val="auto"/>
          <w:sz w:val="22"/>
          <w:szCs w:val="22"/>
        </w:rPr>
        <w:t xml:space="preserve">he event to confirm setup and </w:t>
      </w:r>
      <w:r w:rsidR="00A81715">
        <w:rPr>
          <w:rFonts w:ascii="Arial" w:eastAsia="Times New Roman" w:hAnsi="Arial" w:cs="Arial"/>
          <w:b w:val="0"/>
          <w:color w:val="auto"/>
          <w:sz w:val="22"/>
          <w:szCs w:val="22"/>
        </w:rPr>
        <w:t>get yourself familiar with the Audio V</w:t>
      </w:r>
      <w:r w:rsidR="001B2314">
        <w:rPr>
          <w:rFonts w:ascii="Arial" w:eastAsia="Times New Roman" w:hAnsi="Arial" w:cs="Arial"/>
          <w:b w:val="0"/>
          <w:color w:val="auto"/>
          <w:sz w:val="22"/>
          <w:szCs w:val="22"/>
        </w:rPr>
        <w:t>isual system at the event space.</w:t>
      </w:r>
    </w:p>
    <w:p w14:paraId="458AD571" w14:textId="77777777" w:rsidR="00CD08CE" w:rsidRPr="00A94B76" w:rsidRDefault="00CD08CE" w:rsidP="00936EC8">
      <w:pPr>
        <w:pStyle w:val="Heading1"/>
        <w:numPr>
          <w:ilvl w:val="0"/>
          <w:numId w:val="12"/>
        </w:numPr>
        <w:spacing w:before="0" w:line="240" w:lineRule="auto"/>
        <w:rPr>
          <w:rFonts w:ascii="Arial" w:eastAsia="Times New Roman" w:hAnsi="Arial" w:cs="Arial"/>
          <w:b w:val="0"/>
          <w:color w:val="auto"/>
          <w:sz w:val="22"/>
          <w:szCs w:val="22"/>
        </w:rPr>
      </w:pPr>
      <w:r w:rsidRPr="00A94B76">
        <w:rPr>
          <w:rFonts w:ascii="Arial" w:eastAsia="Times New Roman" w:hAnsi="Arial" w:cs="Arial"/>
          <w:b w:val="0"/>
          <w:color w:val="auto"/>
          <w:sz w:val="22"/>
          <w:szCs w:val="22"/>
        </w:rPr>
        <w:t>Conduct events so that it</w:t>
      </w:r>
      <w:r w:rsidR="00B5535D">
        <w:rPr>
          <w:rFonts w:ascii="Arial" w:eastAsia="Times New Roman" w:hAnsi="Arial" w:cs="Arial"/>
          <w:b w:val="0"/>
          <w:color w:val="auto"/>
          <w:sz w:val="22"/>
          <w:szCs w:val="22"/>
        </w:rPr>
        <w:t xml:space="preserve"> starts and</w:t>
      </w:r>
      <w:r w:rsidRPr="00A94B76">
        <w:rPr>
          <w:rFonts w:ascii="Arial" w:eastAsia="Times New Roman" w:hAnsi="Arial" w:cs="Arial"/>
          <w:b w:val="0"/>
          <w:color w:val="auto"/>
          <w:sz w:val="22"/>
          <w:szCs w:val="22"/>
        </w:rPr>
        <w:t xml:space="preserve"> ends on time</w:t>
      </w:r>
      <w:r w:rsidR="00B5535D">
        <w:rPr>
          <w:rFonts w:ascii="Arial" w:eastAsia="Times New Roman" w:hAnsi="Arial" w:cs="Arial"/>
          <w:b w:val="0"/>
          <w:color w:val="auto"/>
          <w:sz w:val="22"/>
          <w:szCs w:val="22"/>
        </w:rPr>
        <w:t>. This especially important if your event is live webcasting.</w:t>
      </w:r>
    </w:p>
    <w:p w14:paraId="45F893D5" w14:textId="78FDB81F" w:rsidR="00B6042F" w:rsidRPr="00A96FB8" w:rsidRDefault="00CD08CE" w:rsidP="00A96FB8">
      <w:pPr>
        <w:pStyle w:val="Heading1"/>
        <w:numPr>
          <w:ilvl w:val="0"/>
          <w:numId w:val="12"/>
        </w:numPr>
        <w:spacing w:before="0" w:line="240" w:lineRule="auto"/>
        <w:rPr>
          <w:rFonts w:ascii="Arial" w:eastAsia="Times New Roman" w:hAnsi="Arial" w:cs="Arial"/>
          <w:b w:val="0"/>
          <w:color w:val="auto"/>
          <w:sz w:val="22"/>
          <w:szCs w:val="22"/>
        </w:rPr>
      </w:pPr>
      <w:r w:rsidRPr="00A94B76">
        <w:rPr>
          <w:rFonts w:ascii="Arial" w:eastAsia="Times New Roman" w:hAnsi="Arial" w:cs="Arial"/>
          <w:b w:val="0"/>
          <w:color w:val="auto"/>
          <w:sz w:val="22"/>
          <w:szCs w:val="22"/>
        </w:rPr>
        <w:lastRenderedPageBreak/>
        <w:t>Comply wit</w:t>
      </w:r>
      <w:r w:rsidR="007034E9">
        <w:rPr>
          <w:rFonts w:ascii="Arial" w:eastAsia="Times New Roman" w:hAnsi="Arial" w:cs="Arial"/>
          <w:b w:val="0"/>
          <w:color w:val="auto"/>
          <w:sz w:val="22"/>
          <w:szCs w:val="22"/>
        </w:rPr>
        <w:t>h local, state and federal laws</w:t>
      </w:r>
      <w:r w:rsidR="00A96FB8">
        <w:rPr>
          <w:rFonts w:ascii="Arial" w:eastAsia="Times New Roman" w:hAnsi="Arial" w:cs="Arial"/>
          <w:b w:val="0"/>
          <w:color w:val="auto"/>
          <w:sz w:val="22"/>
          <w:szCs w:val="22"/>
        </w:rPr>
        <w:t xml:space="preserve"> </w:t>
      </w:r>
      <w:r w:rsidR="00B6042F" w:rsidRPr="00A96FB8">
        <w:rPr>
          <w:rFonts w:ascii="Arial" w:hAnsi="Arial" w:cs="Arial"/>
          <w:b w:val="0"/>
          <w:bCs w:val="0"/>
          <w:color w:val="000000"/>
          <w:kern w:val="0"/>
          <w:sz w:val="22"/>
          <w:szCs w:val="22"/>
          <w:shd w:val="clear" w:color="auto" w:fill="FFFFFF"/>
        </w:rPr>
        <w:t>contact DPS with questions or concerns at (202) 662-9325 to request to speak with a supervisor or email </w:t>
      </w:r>
      <w:hyperlink r:id="rId22" w:tgtFrame="_blank" w:history="1">
        <w:r w:rsidR="00B6042F" w:rsidRPr="00A96FB8">
          <w:rPr>
            <w:rFonts w:ascii="Arial" w:hAnsi="Arial" w:cs="Arial"/>
            <w:b w:val="0"/>
            <w:bCs w:val="0"/>
            <w:color w:val="1155CC"/>
            <w:kern w:val="0"/>
            <w:sz w:val="22"/>
            <w:szCs w:val="22"/>
            <w:u w:val="single"/>
            <w:shd w:val="clear" w:color="auto" w:fill="FFFFFF"/>
          </w:rPr>
          <w:t>lawpolice@georgetown.edu</w:t>
        </w:r>
      </w:hyperlink>
    </w:p>
    <w:p w14:paraId="54036E33" w14:textId="42E3FDC5" w:rsidR="00A96FB8" w:rsidRPr="005B18EB" w:rsidRDefault="00245ECD" w:rsidP="005B18EB">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 xml:space="preserve">If Media may be present, please contact the </w:t>
      </w:r>
      <w:r w:rsidR="005B18EB" w:rsidRPr="005B18EB">
        <w:rPr>
          <w:rFonts w:ascii="Arial" w:eastAsia="Times New Roman" w:hAnsi="Arial" w:cs="Arial"/>
          <w:b w:val="0"/>
          <w:color w:val="auto"/>
          <w:sz w:val="22"/>
          <w:szCs w:val="22"/>
        </w:rPr>
        <w:t>O</w:t>
      </w:r>
      <w:r>
        <w:rPr>
          <w:rFonts w:ascii="Arial" w:eastAsia="Times New Roman" w:hAnsi="Arial" w:cs="Arial"/>
          <w:b w:val="0"/>
          <w:color w:val="auto"/>
          <w:sz w:val="22"/>
          <w:szCs w:val="22"/>
        </w:rPr>
        <w:t xml:space="preserve">ffice of Communications at </w:t>
      </w:r>
      <w:hyperlink r:id="rId23" w:history="1">
        <w:r w:rsidR="00B04013" w:rsidRPr="005B18EB">
          <w:rPr>
            <w:rStyle w:val="Hyperlink"/>
            <w:rFonts w:ascii="Arial" w:eastAsia="Times New Roman" w:hAnsi="Arial" w:cs="Arial"/>
            <w:b w:val="0"/>
            <w:color w:val="375AAF" w:themeColor="accent4" w:themeShade="BF"/>
            <w:sz w:val="22"/>
            <w:szCs w:val="22"/>
          </w:rPr>
          <w:t>mediarelations@georgetown.edu</w:t>
        </w:r>
      </w:hyperlink>
    </w:p>
    <w:p w14:paraId="64D902A9" w14:textId="26935948" w:rsidR="00CD08CE" w:rsidRDefault="00CD08CE" w:rsidP="00CD08CE">
      <w:pPr>
        <w:pStyle w:val="Heading1"/>
        <w:spacing w:before="0" w:line="240" w:lineRule="auto"/>
        <w:rPr>
          <w:rFonts w:ascii="Arial" w:eastAsia="Times New Roman" w:hAnsi="Arial" w:cs="Arial"/>
          <w:b w:val="0"/>
          <w:color w:val="auto"/>
          <w:sz w:val="22"/>
          <w:szCs w:val="22"/>
        </w:rPr>
      </w:pPr>
    </w:p>
    <w:p w14:paraId="7DD4D9AC" w14:textId="1A000C8D" w:rsidR="00B6042F" w:rsidRDefault="00B6042F" w:rsidP="00CD08CE">
      <w:pPr>
        <w:pStyle w:val="Heading1"/>
        <w:spacing w:before="0" w:line="240" w:lineRule="auto"/>
        <w:rPr>
          <w:rFonts w:ascii="Arial" w:eastAsia="Times New Roman" w:hAnsi="Arial" w:cs="Arial"/>
          <w:b w:val="0"/>
          <w:color w:val="auto"/>
          <w:sz w:val="22"/>
          <w:szCs w:val="22"/>
        </w:rPr>
      </w:pPr>
    </w:p>
    <w:p w14:paraId="102869CB" w14:textId="77777777" w:rsidR="00B6042F" w:rsidRPr="00A94B76" w:rsidRDefault="00B6042F" w:rsidP="00CD08CE">
      <w:pPr>
        <w:pStyle w:val="Heading1"/>
        <w:spacing w:before="0" w:line="240" w:lineRule="auto"/>
        <w:rPr>
          <w:rFonts w:ascii="Arial" w:eastAsia="Times New Roman" w:hAnsi="Arial" w:cs="Arial"/>
          <w:b w:val="0"/>
          <w:color w:val="auto"/>
          <w:sz w:val="22"/>
          <w:szCs w:val="22"/>
        </w:rPr>
      </w:pPr>
    </w:p>
    <w:p w14:paraId="74480BF2" w14:textId="77777777" w:rsidR="00CD08CE" w:rsidRPr="00015C5E" w:rsidRDefault="007034E9" w:rsidP="00936EC8">
      <w:pPr>
        <w:pStyle w:val="Heading1"/>
        <w:numPr>
          <w:ilvl w:val="0"/>
          <w:numId w:val="11"/>
        </w:numPr>
        <w:spacing w:before="0" w:line="240" w:lineRule="auto"/>
        <w:rPr>
          <w:rFonts w:ascii="Arial" w:eastAsia="Times New Roman" w:hAnsi="Arial" w:cs="Arial"/>
          <w:i/>
          <w:color w:val="auto"/>
          <w:sz w:val="22"/>
          <w:szCs w:val="22"/>
        </w:rPr>
      </w:pPr>
      <w:r>
        <w:rPr>
          <w:rFonts w:ascii="Arial" w:eastAsia="Times New Roman" w:hAnsi="Arial" w:cs="Arial"/>
          <w:i/>
          <w:color w:val="auto"/>
          <w:sz w:val="22"/>
          <w:szCs w:val="22"/>
        </w:rPr>
        <w:t>Things to Consider for Your E</w:t>
      </w:r>
      <w:r w:rsidR="00CD08CE" w:rsidRPr="00015C5E">
        <w:rPr>
          <w:rFonts w:ascii="Arial" w:eastAsia="Times New Roman" w:hAnsi="Arial" w:cs="Arial"/>
          <w:i/>
          <w:color w:val="auto"/>
          <w:sz w:val="22"/>
          <w:szCs w:val="22"/>
        </w:rPr>
        <w:t>vent</w:t>
      </w:r>
    </w:p>
    <w:p w14:paraId="0AFF3B1A" w14:textId="77777777" w:rsidR="00CD08CE" w:rsidRPr="00A94B76" w:rsidRDefault="00CD08CE" w:rsidP="00CD08CE">
      <w:pPr>
        <w:pStyle w:val="Heading1"/>
        <w:spacing w:before="0" w:line="240" w:lineRule="auto"/>
        <w:ind w:left="810"/>
        <w:rPr>
          <w:rFonts w:ascii="Arial" w:eastAsia="Times New Roman" w:hAnsi="Arial" w:cs="Arial"/>
          <w:b w:val="0"/>
          <w:i/>
          <w:color w:val="auto"/>
          <w:sz w:val="22"/>
          <w:szCs w:val="22"/>
        </w:rPr>
      </w:pPr>
    </w:p>
    <w:p w14:paraId="7C8B1568" w14:textId="77777777" w:rsidR="00CD08CE" w:rsidRDefault="00CD08CE" w:rsidP="00CD08CE">
      <w:pPr>
        <w:pStyle w:val="Heading1"/>
        <w:spacing w:before="0" w:line="240" w:lineRule="auto"/>
        <w:jc w:val="both"/>
        <w:rPr>
          <w:rFonts w:ascii="Arial" w:hAnsi="Arial" w:cs="Arial"/>
          <w:b w:val="0"/>
          <w:color w:val="000000"/>
          <w:sz w:val="22"/>
          <w:szCs w:val="22"/>
        </w:rPr>
      </w:pPr>
      <w:r w:rsidRPr="00015C5E">
        <w:rPr>
          <w:rFonts w:ascii="Arial" w:hAnsi="Arial" w:cs="Arial"/>
          <w:b w:val="0"/>
          <w:color w:val="000000"/>
          <w:sz w:val="22"/>
          <w:szCs w:val="22"/>
        </w:rPr>
        <w:t>This Event-Planning Do-Don’t list w</w:t>
      </w:r>
      <w:r w:rsidR="00527B7D">
        <w:rPr>
          <w:rFonts w:ascii="Arial" w:hAnsi="Arial" w:cs="Arial"/>
          <w:b w:val="0"/>
          <w:color w:val="000000"/>
          <w:sz w:val="22"/>
          <w:szCs w:val="22"/>
        </w:rPr>
        <w:t>as developed to assist staff,</w:t>
      </w:r>
      <w:r w:rsidRPr="00015C5E">
        <w:rPr>
          <w:rFonts w:ascii="Arial" w:hAnsi="Arial" w:cs="Arial"/>
          <w:b w:val="0"/>
          <w:color w:val="000000"/>
          <w:sz w:val="22"/>
          <w:szCs w:val="22"/>
        </w:rPr>
        <w:t xml:space="preserve"> faculty</w:t>
      </w:r>
      <w:r w:rsidR="00527B7D">
        <w:rPr>
          <w:rFonts w:ascii="Arial" w:hAnsi="Arial" w:cs="Arial"/>
          <w:b w:val="0"/>
          <w:color w:val="000000"/>
          <w:sz w:val="22"/>
          <w:szCs w:val="22"/>
        </w:rPr>
        <w:t xml:space="preserve"> and students</w:t>
      </w:r>
      <w:r w:rsidRPr="00015C5E">
        <w:rPr>
          <w:rFonts w:ascii="Arial" w:hAnsi="Arial" w:cs="Arial"/>
          <w:b w:val="0"/>
          <w:color w:val="000000"/>
          <w:sz w:val="22"/>
          <w:szCs w:val="22"/>
        </w:rPr>
        <w:t xml:space="preserve"> when they are organizing lectures, readings, panel discussions, symposia, workshops, meetings, conferences, etc. Not all items on the </w:t>
      </w:r>
      <w:r>
        <w:rPr>
          <w:rFonts w:ascii="Arial" w:hAnsi="Arial" w:cs="Arial"/>
          <w:b w:val="0"/>
          <w:color w:val="000000"/>
          <w:sz w:val="22"/>
          <w:szCs w:val="22"/>
        </w:rPr>
        <w:t>list</w:t>
      </w:r>
      <w:r w:rsidRPr="00015C5E">
        <w:rPr>
          <w:rFonts w:ascii="Arial" w:hAnsi="Arial" w:cs="Arial"/>
          <w:b w:val="0"/>
          <w:color w:val="000000"/>
          <w:sz w:val="22"/>
          <w:szCs w:val="22"/>
        </w:rPr>
        <w:t xml:space="preserve"> will be relevant to every function.</w:t>
      </w:r>
    </w:p>
    <w:p w14:paraId="7EC12320" w14:textId="23AFA2FF" w:rsidR="00283A44" w:rsidRDefault="00283A44" w:rsidP="00CD08CE">
      <w:pPr>
        <w:pStyle w:val="Heading1"/>
        <w:spacing w:before="0" w:line="240" w:lineRule="auto"/>
        <w:rPr>
          <w:rFonts w:ascii="Arial" w:eastAsia="Times New Roman" w:hAnsi="Arial" w:cs="Arial"/>
          <w:b w:val="0"/>
          <w:i/>
          <w:color w:val="auto"/>
          <w:sz w:val="22"/>
          <w:szCs w:val="22"/>
        </w:rPr>
      </w:pPr>
    </w:p>
    <w:p w14:paraId="240CC4A4" w14:textId="18E07D4E" w:rsidR="00B6042F" w:rsidRDefault="00B6042F" w:rsidP="00CD08CE">
      <w:pPr>
        <w:pStyle w:val="Heading1"/>
        <w:spacing w:before="0" w:line="240" w:lineRule="auto"/>
        <w:rPr>
          <w:rFonts w:ascii="Arial" w:eastAsia="Times New Roman" w:hAnsi="Arial" w:cs="Arial"/>
          <w:b w:val="0"/>
          <w:i/>
          <w:color w:val="auto"/>
          <w:sz w:val="22"/>
          <w:szCs w:val="22"/>
        </w:rPr>
      </w:pPr>
    </w:p>
    <w:p w14:paraId="7733D5E0" w14:textId="1AA0E997" w:rsidR="00B6042F" w:rsidRDefault="00B6042F" w:rsidP="00CD08CE">
      <w:pPr>
        <w:pStyle w:val="Heading1"/>
        <w:spacing w:before="0" w:line="240" w:lineRule="auto"/>
        <w:rPr>
          <w:rFonts w:ascii="Arial" w:eastAsia="Times New Roman" w:hAnsi="Arial" w:cs="Arial"/>
          <w:b w:val="0"/>
          <w:i/>
          <w:color w:val="auto"/>
          <w:sz w:val="22"/>
          <w:szCs w:val="22"/>
        </w:rPr>
      </w:pPr>
    </w:p>
    <w:p w14:paraId="2A2DF908" w14:textId="40B78411" w:rsidR="00B6042F" w:rsidRDefault="00B6042F" w:rsidP="00CD08CE">
      <w:pPr>
        <w:pStyle w:val="Heading1"/>
        <w:spacing w:before="0" w:line="240" w:lineRule="auto"/>
        <w:rPr>
          <w:rFonts w:ascii="Arial" w:eastAsia="Times New Roman" w:hAnsi="Arial" w:cs="Arial"/>
          <w:b w:val="0"/>
          <w:i/>
          <w:color w:val="auto"/>
          <w:sz w:val="22"/>
          <w:szCs w:val="22"/>
        </w:rPr>
      </w:pPr>
    </w:p>
    <w:p w14:paraId="576DB3B0" w14:textId="2E28DC32" w:rsidR="00B6042F" w:rsidRPr="00015C5E" w:rsidRDefault="00B6042F" w:rsidP="00CD08CE">
      <w:pPr>
        <w:pStyle w:val="Heading1"/>
        <w:spacing w:before="0" w:line="240" w:lineRule="auto"/>
        <w:rPr>
          <w:rFonts w:ascii="Arial" w:eastAsia="Times New Roman" w:hAnsi="Arial" w:cs="Arial"/>
          <w:b w:val="0"/>
          <w:i/>
          <w:color w:val="auto"/>
          <w:sz w:val="22"/>
          <w:szCs w:val="22"/>
        </w:rPr>
        <w:sectPr w:rsidR="00B6042F" w:rsidRPr="00015C5E" w:rsidSect="00E50B97">
          <w:pgSz w:w="12240" w:h="15840"/>
          <w:pgMar w:top="1440" w:right="1440" w:bottom="1440" w:left="1440" w:header="720" w:footer="720" w:gutter="0"/>
          <w:cols w:space="720"/>
          <w:titlePg/>
          <w:docGrid w:linePitch="360"/>
        </w:sectPr>
      </w:pPr>
    </w:p>
    <w:p w14:paraId="526D75A4" w14:textId="77777777" w:rsidR="00CD08CE" w:rsidRPr="00015C5E" w:rsidRDefault="00CD08CE" w:rsidP="00CD08CE">
      <w:pPr>
        <w:pStyle w:val="Heading1"/>
        <w:spacing w:before="0" w:line="240" w:lineRule="auto"/>
        <w:rPr>
          <w:rFonts w:ascii="Arial" w:eastAsia="Times New Roman" w:hAnsi="Arial" w:cs="Arial"/>
          <w:b w:val="0"/>
          <w:i/>
          <w:color w:val="auto"/>
          <w:sz w:val="22"/>
          <w:szCs w:val="22"/>
        </w:rPr>
        <w:sectPr w:rsidR="00CD08CE" w:rsidRPr="00015C5E" w:rsidSect="009E7C54">
          <w:type w:val="continuous"/>
          <w:pgSz w:w="12240" w:h="15840"/>
          <w:pgMar w:top="1440" w:right="1440" w:bottom="1440" w:left="1440" w:header="720" w:footer="720" w:gutter="0"/>
          <w:cols w:num="2" w:space="720"/>
          <w:titlePg/>
          <w:docGrid w:linePitch="360"/>
        </w:sectPr>
      </w:pPr>
    </w:p>
    <w:p w14:paraId="4C46E786" w14:textId="1A6D5B5C" w:rsidR="00CD08CE" w:rsidRPr="00481DCE" w:rsidRDefault="00CD08CE" w:rsidP="00CD08CE">
      <w:pPr>
        <w:pStyle w:val="Default"/>
        <w:jc w:val="center"/>
        <w:rPr>
          <w:b/>
          <w:color w:val="375AAF" w:themeColor="accent4" w:themeShade="BF"/>
          <w:sz w:val="22"/>
          <w:szCs w:val="22"/>
        </w:rPr>
      </w:pPr>
      <w:r w:rsidRPr="00481DCE">
        <w:rPr>
          <w:b/>
          <w:color w:val="375AAF" w:themeColor="accent4" w:themeShade="BF"/>
          <w:sz w:val="22"/>
          <w:szCs w:val="22"/>
        </w:rPr>
        <w:t>DO</w:t>
      </w:r>
      <w:r w:rsidR="007034E9">
        <w:rPr>
          <w:b/>
          <w:color w:val="375AAF" w:themeColor="accent4" w:themeShade="BF"/>
          <w:sz w:val="22"/>
          <w:szCs w:val="22"/>
        </w:rPr>
        <w:t>…</w:t>
      </w:r>
    </w:p>
    <w:p w14:paraId="572CDC71" w14:textId="77777777" w:rsidR="00CD08CE" w:rsidRPr="00015C5E" w:rsidRDefault="00CD08CE" w:rsidP="00936EC8">
      <w:pPr>
        <w:pStyle w:val="Default"/>
        <w:widowControl w:val="0"/>
        <w:numPr>
          <w:ilvl w:val="0"/>
          <w:numId w:val="15"/>
        </w:numPr>
        <w:rPr>
          <w:sz w:val="22"/>
          <w:szCs w:val="22"/>
        </w:rPr>
      </w:pPr>
      <w:r>
        <w:rPr>
          <w:sz w:val="22"/>
          <w:szCs w:val="22"/>
        </w:rPr>
        <w:t xml:space="preserve">Include in </w:t>
      </w:r>
      <w:r w:rsidR="001B2314">
        <w:rPr>
          <w:sz w:val="22"/>
          <w:szCs w:val="22"/>
        </w:rPr>
        <w:t>EMS</w:t>
      </w:r>
      <w:r>
        <w:rPr>
          <w:sz w:val="22"/>
          <w:szCs w:val="22"/>
        </w:rPr>
        <w:t xml:space="preserve"> form</w:t>
      </w:r>
      <w:r w:rsidRPr="00015C5E">
        <w:rPr>
          <w:sz w:val="22"/>
          <w:szCs w:val="22"/>
        </w:rPr>
        <w:t>:</w:t>
      </w:r>
    </w:p>
    <w:p w14:paraId="6F11AFF1" w14:textId="77777777" w:rsidR="00CD08CE" w:rsidRPr="00015C5E" w:rsidRDefault="00CD08CE" w:rsidP="007034E9">
      <w:pPr>
        <w:pStyle w:val="Default"/>
        <w:widowControl w:val="0"/>
        <w:ind w:firstLine="720"/>
        <w:rPr>
          <w:sz w:val="22"/>
          <w:szCs w:val="22"/>
        </w:rPr>
      </w:pPr>
      <w:r w:rsidRPr="00015C5E">
        <w:rPr>
          <w:sz w:val="22"/>
          <w:szCs w:val="22"/>
        </w:rPr>
        <w:t xml:space="preserve">Event contact name </w:t>
      </w:r>
      <w:r w:rsidR="007034E9">
        <w:rPr>
          <w:sz w:val="22"/>
          <w:szCs w:val="22"/>
        </w:rPr>
        <w:t>and</w:t>
      </w:r>
      <w:r w:rsidRPr="00015C5E">
        <w:rPr>
          <w:sz w:val="22"/>
          <w:szCs w:val="22"/>
        </w:rPr>
        <w:t xml:space="preserve"> phone</w:t>
      </w:r>
    </w:p>
    <w:p w14:paraId="1497A90A" w14:textId="77777777" w:rsidR="00CD08CE" w:rsidRPr="00015C5E" w:rsidRDefault="00CD08CE" w:rsidP="007034E9">
      <w:pPr>
        <w:pStyle w:val="Default"/>
        <w:widowControl w:val="0"/>
        <w:ind w:firstLine="720"/>
        <w:rPr>
          <w:sz w:val="22"/>
          <w:szCs w:val="22"/>
        </w:rPr>
      </w:pPr>
      <w:r>
        <w:rPr>
          <w:sz w:val="22"/>
          <w:szCs w:val="22"/>
        </w:rPr>
        <w:t>Event Name</w:t>
      </w:r>
    </w:p>
    <w:p w14:paraId="193C9B1C" w14:textId="77777777" w:rsidR="00CD08CE" w:rsidRPr="00015C5E" w:rsidRDefault="00CD08CE" w:rsidP="007034E9">
      <w:pPr>
        <w:pStyle w:val="Default"/>
        <w:widowControl w:val="0"/>
        <w:ind w:firstLine="720"/>
        <w:rPr>
          <w:sz w:val="22"/>
          <w:szCs w:val="22"/>
        </w:rPr>
      </w:pPr>
      <w:r>
        <w:rPr>
          <w:sz w:val="22"/>
          <w:szCs w:val="22"/>
        </w:rPr>
        <w:t>Event Location</w:t>
      </w:r>
    </w:p>
    <w:p w14:paraId="451736AC" w14:textId="77777777" w:rsidR="00CD08CE" w:rsidRDefault="00CE229F" w:rsidP="007034E9">
      <w:pPr>
        <w:pStyle w:val="Default"/>
        <w:widowControl w:val="0"/>
        <w:ind w:left="720"/>
        <w:rPr>
          <w:sz w:val="22"/>
          <w:szCs w:val="22"/>
        </w:rPr>
      </w:pPr>
      <w:r>
        <w:rPr>
          <w:sz w:val="22"/>
          <w:szCs w:val="22"/>
        </w:rPr>
        <w:t>Room reservation start and end time</w:t>
      </w:r>
    </w:p>
    <w:p w14:paraId="2699327D" w14:textId="77777777" w:rsidR="002B2E09" w:rsidRPr="00492DDF" w:rsidRDefault="002B2E09" w:rsidP="007034E9">
      <w:pPr>
        <w:pStyle w:val="Default"/>
        <w:widowControl w:val="0"/>
        <w:ind w:left="720"/>
        <w:rPr>
          <w:b/>
          <w:sz w:val="22"/>
          <w:szCs w:val="22"/>
        </w:rPr>
      </w:pPr>
      <w:r>
        <w:rPr>
          <w:sz w:val="22"/>
          <w:szCs w:val="22"/>
        </w:rPr>
        <w:t>Event start and end time</w:t>
      </w:r>
      <w:r w:rsidR="00B5535D">
        <w:rPr>
          <w:sz w:val="22"/>
          <w:szCs w:val="22"/>
        </w:rPr>
        <w:t xml:space="preserve"> (</w:t>
      </w:r>
      <w:r w:rsidR="00B5535D" w:rsidRPr="00492DDF">
        <w:rPr>
          <w:b/>
          <w:sz w:val="22"/>
          <w:szCs w:val="22"/>
        </w:rPr>
        <w:t>Note: Start time is when moderator starts presenting to audience)</w:t>
      </w:r>
    </w:p>
    <w:p w14:paraId="5E329C42" w14:textId="77777777" w:rsidR="00CD08CE" w:rsidRPr="00015C5E" w:rsidRDefault="00CE229F" w:rsidP="002B2E09">
      <w:pPr>
        <w:pStyle w:val="Default"/>
        <w:widowControl w:val="0"/>
        <w:ind w:left="720"/>
        <w:rPr>
          <w:sz w:val="22"/>
          <w:szCs w:val="22"/>
        </w:rPr>
      </w:pPr>
      <w:r>
        <w:rPr>
          <w:sz w:val="22"/>
          <w:szCs w:val="22"/>
        </w:rPr>
        <w:t xml:space="preserve">Facilities </w:t>
      </w:r>
      <w:r w:rsidR="002B2E09">
        <w:rPr>
          <w:sz w:val="22"/>
          <w:szCs w:val="22"/>
        </w:rPr>
        <w:t>s</w:t>
      </w:r>
      <w:r w:rsidR="00CD08CE">
        <w:rPr>
          <w:sz w:val="22"/>
          <w:szCs w:val="22"/>
        </w:rPr>
        <w:t>et-up</w:t>
      </w:r>
      <w:r>
        <w:rPr>
          <w:sz w:val="22"/>
          <w:szCs w:val="22"/>
        </w:rPr>
        <w:t xml:space="preserve">, Public Safety </w:t>
      </w:r>
      <w:r w:rsidR="00CD08CE">
        <w:rPr>
          <w:sz w:val="22"/>
          <w:szCs w:val="22"/>
        </w:rPr>
        <w:t>and AV requirements</w:t>
      </w:r>
      <w:r w:rsidR="002B2E09">
        <w:rPr>
          <w:sz w:val="22"/>
          <w:szCs w:val="22"/>
        </w:rPr>
        <w:t xml:space="preserve"> with the set-up diagram attachment</w:t>
      </w:r>
    </w:p>
    <w:p w14:paraId="56A16851" w14:textId="78009050" w:rsidR="00CD08CE" w:rsidRDefault="00CD08CE" w:rsidP="007034E9">
      <w:pPr>
        <w:pStyle w:val="Default"/>
        <w:widowControl w:val="0"/>
        <w:ind w:left="720"/>
        <w:rPr>
          <w:sz w:val="22"/>
          <w:szCs w:val="22"/>
        </w:rPr>
      </w:pPr>
      <w:r w:rsidRPr="00015C5E">
        <w:rPr>
          <w:sz w:val="22"/>
          <w:szCs w:val="22"/>
        </w:rPr>
        <w:t xml:space="preserve">Number of people </w:t>
      </w:r>
      <w:r>
        <w:rPr>
          <w:sz w:val="22"/>
          <w:szCs w:val="22"/>
        </w:rPr>
        <w:t>planned to attend</w:t>
      </w:r>
    </w:p>
    <w:p w14:paraId="15454FE0" w14:textId="0D20C784" w:rsidR="009557D2" w:rsidRPr="009557D2" w:rsidRDefault="009557D2" w:rsidP="009557D2">
      <w:pPr>
        <w:pStyle w:val="Default"/>
        <w:widowControl w:val="0"/>
        <w:numPr>
          <w:ilvl w:val="0"/>
          <w:numId w:val="15"/>
        </w:numPr>
        <w:rPr>
          <w:sz w:val="22"/>
          <w:szCs w:val="22"/>
        </w:rPr>
      </w:pPr>
      <w:r>
        <w:rPr>
          <w:sz w:val="22"/>
          <w:szCs w:val="22"/>
        </w:rPr>
        <w:t>Loop in Communications</w:t>
      </w:r>
    </w:p>
    <w:p w14:paraId="092BCB30" w14:textId="37B426E7" w:rsidR="00CD08CE" w:rsidRPr="007B26BC" w:rsidRDefault="00CD08CE" w:rsidP="00936EC8">
      <w:pPr>
        <w:pStyle w:val="Default"/>
        <w:widowControl w:val="0"/>
        <w:numPr>
          <w:ilvl w:val="0"/>
          <w:numId w:val="15"/>
        </w:numPr>
        <w:rPr>
          <w:sz w:val="22"/>
          <w:szCs w:val="22"/>
        </w:rPr>
      </w:pPr>
      <w:r w:rsidRPr="007B26BC">
        <w:rPr>
          <w:sz w:val="22"/>
          <w:szCs w:val="22"/>
        </w:rPr>
        <w:t>Turns lights off when leaving.</w:t>
      </w:r>
    </w:p>
    <w:p w14:paraId="701EA928" w14:textId="60DDAB92" w:rsidR="00CD08CE" w:rsidRDefault="00CD08CE" w:rsidP="00936EC8">
      <w:pPr>
        <w:pStyle w:val="Default"/>
        <w:widowControl w:val="0"/>
        <w:numPr>
          <w:ilvl w:val="0"/>
          <w:numId w:val="15"/>
        </w:numPr>
        <w:rPr>
          <w:sz w:val="22"/>
          <w:szCs w:val="22"/>
        </w:rPr>
      </w:pPr>
      <w:r w:rsidRPr="00015C5E">
        <w:rPr>
          <w:sz w:val="22"/>
          <w:szCs w:val="22"/>
        </w:rPr>
        <w:t xml:space="preserve">Evenings </w:t>
      </w:r>
      <w:r w:rsidR="007034E9">
        <w:rPr>
          <w:sz w:val="22"/>
          <w:szCs w:val="22"/>
        </w:rPr>
        <w:t>and</w:t>
      </w:r>
      <w:r w:rsidR="009557D2">
        <w:rPr>
          <w:sz w:val="22"/>
          <w:szCs w:val="22"/>
        </w:rPr>
        <w:t xml:space="preserve"> weekends: Notify DPS</w:t>
      </w:r>
      <w:r w:rsidRPr="00015C5E">
        <w:rPr>
          <w:sz w:val="22"/>
          <w:szCs w:val="22"/>
        </w:rPr>
        <w:t xml:space="preserve"> when you arrive and leave your space.</w:t>
      </w:r>
    </w:p>
    <w:p w14:paraId="634C50A0" w14:textId="77777777" w:rsidR="00EE15B2" w:rsidRDefault="004A1ACC" w:rsidP="00936EC8">
      <w:pPr>
        <w:pStyle w:val="Default"/>
        <w:widowControl w:val="0"/>
        <w:numPr>
          <w:ilvl w:val="0"/>
          <w:numId w:val="15"/>
        </w:numPr>
        <w:rPr>
          <w:sz w:val="22"/>
          <w:szCs w:val="22"/>
        </w:rPr>
      </w:pPr>
      <w:r>
        <w:rPr>
          <w:sz w:val="22"/>
          <w:szCs w:val="22"/>
        </w:rPr>
        <w:t>Adhere to confirmed event start and end times.</w:t>
      </w:r>
    </w:p>
    <w:p w14:paraId="01BDF5F3" w14:textId="77777777" w:rsidR="00C72E67" w:rsidRDefault="00C72E67" w:rsidP="00EE15B2">
      <w:pPr>
        <w:pStyle w:val="Default"/>
        <w:widowControl w:val="0"/>
        <w:ind w:left="720"/>
        <w:rPr>
          <w:sz w:val="22"/>
          <w:szCs w:val="22"/>
        </w:rPr>
      </w:pPr>
    </w:p>
    <w:p w14:paraId="6F912D5D" w14:textId="77777777" w:rsidR="00506725" w:rsidRPr="00506725" w:rsidRDefault="00EE15B2" w:rsidP="00936EC8">
      <w:pPr>
        <w:pStyle w:val="Default"/>
        <w:widowControl w:val="0"/>
        <w:numPr>
          <w:ilvl w:val="0"/>
          <w:numId w:val="15"/>
        </w:numPr>
        <w:rPr>
          <w:sz w:val="22"/>
          <w:szCs w:val="22"/>
        </w:rPr>
      </w:pPr>
      <w:r>
        <w:rPr>
          <w:color w:val="222222"/>
          <w:sz w:val="22"/>
          <w:szCs w:val="22"/>
          <w:shd w:val="clear" w:color="auto" w:fill="FFFFFF"/>
        </w:rPr>
        <w:t>Separate AV/ Facilities request needs</w:t>
      </w:r>
      <w:r w:rsidR="00506725" w:rsidRPr="00506725">
        <w:rPr>
          <w:color w:val="222222"/>
          <w:sz w:val="22"/>
          <w:szCs w:val="22"/>
          <w:shd w:val="clear" w:color="auto" w:fill="FFFFFF"/>
        </w:rPr>
        <w:t xml:space="preserve"> to be filled out for each Major Site</w:t>
      </w:r>
    </w:p>
    <w:p w14:paraId="2F862A92" w14:textId="77777777" w:rsidR="00506725" w:rsidRPr="00506725" w:rsidRDefault="001B2314" w:rsidP="00936EC8">
      <w:pPr>
        <w:pStyle w:val="Default"/>
        <w:widowControl w:val="0"/>
        <w:numPr>
          <w:ilvl w:val="0"/>
          <w:numId w:val="15"/>
        </w:numPr>
        <w:rPr>
          <w:sz w:val="22"/>
          <w:szCs w:val="22"/>
        </w:rPr>
      </w:pPr>
      <w:r>
        <w:rPr>
          <w:color w:val="222222"/>
          <w:sz w:val="22"/>
          <w:szCs w:val="22"/>
          <w:shd w:val="clear" w:color="auto" w:fill="FFFFFF"/>
        </w:rPr>
        <w:t>Always attach the event agenda</w:t>
      </w:r>
      <w:r w:rsidR="00C72E67">
        <w:rPr>
          <w:color w:val="222222"/>
          <w:sz w:val="22"/>
          <w:szCs w:val="22"/>
          <w:shd w:val="clear" w:color="auto" w:fill="FFFFFF"/>
        </w:rPr>
        <w:t xml:space="preserve"> and diagram</w:t>
      </w:r>
      <w:r>
        <w:rPr>
          <w:color w:val="222222"/>
          <w:sz w:val="22"/>
          <w:szCs w:val="22"/>
          <w:shd w:val="clear" w:color="auto" w:fill="FFFFFF"/>
        </w:rPr>
        <w:t xml:space="preserve"> </w:t>
      </w:r>
    </w:p>
    <w:p w14:paraId="491BEF17" w14:textId="77777777" w:rsidR="00506725" w:rsidRPr="00506725" w:rsidRDefault="00506725" w:rsidP="00936EC8">
      <w:pPr>
        <w:pStyle w:val="Default"/>
        <w:widowControl w:val="0"/>
        <w:numPr>
          <w:ilvl w:val="0"/>
          <w:numId w:val="15"/>
        </w:numPr>
        <w:rPr>
          <w:sz w:val="22"/>
          <w:szCs w:val="22"/>
        </w:rPr>
      </w:pPr>
      <w:r>
        <w:rPr>
          <w:color w:val="222222"/>
          <w:sz w:val="22"/>
          <w:szCs w:val="22"/>
          <w:shd w:val="clear" w:color="auto" w:fill="FFFFFF"/>
        </w:rPr>
        <w:t xml:space="preserve">Request form must be submitted at </w:t>
      </w:r>
      <w:r w:rsidRPr="00506725">
        <w:rPr>
          <w:color w:val="222222"/>
          <w:sz w:val="22"/>
          <w:szCs w:val="22"/>
          <w:shd w:val="clear" w:color="auto" w:fill="FFFFFF"/>
        </w:rPr>
        <w:t>least 2</w:t>
      </w:r>
      <w:r w:rsidR="00C761C1">
        <w:rPr>
          <w:color w:val="222222"/>
          <w:sz w:val="22"/>
          <w:szCs w:val="22"/>
          <w:shd w:val="clear" w:color="auto" w:fill="FFFFFF"/>
        </w:rPr>
        <w:t xml:space="preserve"> weeks</w:t>
      </w:r>
      <w:r w:rsidRPr="00506725">
        <w:rPr>
          <w:color w:val="222222"/>
          <w:sz w:val="22"/>
          <w:szCs w:val="22"/>
          <w:shd w:val="clear" w:color="auto" w:fill="FFFFFF"/>
        </w:rPr>
        <w:t xml:space="preserve"> in advance of Event Start Dat</w:t>
      </w:r>
      <w:r>
        <w:rPr>
          <w:color w:val="222222"/>
          <w:sz w:val="22"/>
          <w:szCs w:val="22"/>
          <w:shd w:val="clear" w:color="auto" w:fill="FFFFFF"/>
        </w:rPr>
        <w:t>e; or the request will be denied</w:t>
      </w:r>
    </w:p>
    <w:p w14:paraId="4FB02D35" w14:textId="77777777" w:rsidR="00506725" w:rsidRPr="00506725" w:rsidRDefault="00506725" w:rsidP="00936EC8">
      <w:pPr>
        <w:pStyle w:val="Default"/>
        <w:widowControl w:val="0"/>
        <w:numPr>
          <w:ilvl w:val="0"/>
          <w:numId w:val="15"/>
        </w:numPr>
        <w:rPr>
          <w:sz w:val="22"/>
          <w:szCs w:val="22"/>
        </w:rPr>
      </w:pPr>
      <w:r>
        <w:rPr>
          <w:color w:val="222222"/>
          <w:sz w:val="22"/>
          <w:szCs w:val="22"/>
          <w:shd w:val="clear" w:color="auto" w:fill="FFFFFF"/>
        </w:rPr>
        <w:t xml:space="preserve">Request table linens through catering </w:t>
      </w:r>
    </w:p>
    <w:p w14:paraId="34C31AA7" w14:textId="77777777" w:rsidR="00CD08CE" w:rsidRPr="00015C5E" w:rsidRDefault="00492DDF" w:rsidP="00936EC8">
      <w:pPr>
        <w:pStyle w:val="Default"/>
        <w:widowControl w:val="0"/>
        <w:numPr>
          <w:ilvl w:val="0"/>
          <w:numId w:val="16"/>
        </w:numPr>
        <w:spacing w:before="60"/>
        <w:rPr>
          <w:sz w:val="22"/>
          <w:szCs w:val="22"/>
        </w:rPr>
      </w:pPr>
      <w:r>
        <w:rPr>
          <w:sz w:val="22"/>
          <w:szCs w:val="22"/>
        </w:rPr>
        <w:t>Update changes at least 72 business</w:t>
      </w:r>
      <w:r w:rsidR="007034E9">
        <w:rPr>
          <w:sz w:val="22"/>
          <w:szCs w:val="22"/>
        </w:rPr>
        <w:t xml:space="preserve"> </w:t>
      </w:r>
      <w:r w:rsidR="00CD08CE">
        <w:rPr>
          <w:sz w:val="22"/>
          <w:szCs w:val="22"/>
        </w:rPr>
        <w:t>h</w:t>
      </w:r>
      <w:r w:rsidR="007034E9">
        <w:rPr>
          <w:sz w:val="22"/>
          <w:szCs w:val="22"/>
        </w:rPr>
        <w:t>ou</w:t>
      </w:r>
      <w:r w:rsidR="00CD08CE">
        <w:rPr>
          <w:sz w:val="22"/>
          <w:szCs w:val="22"/>
        </w:rPr>
        <w:t>rs prior to your event</w:t>
      </w:r>
      <w:r w:rsidR="00506725">
        <w:rPr>
          <w:sz w:val="22"/>
          <w:szCs w:val="22"/>
        </w:rPr>
        <w:t xml:space="preserve"> for minor changes only</w:t>
      </w:r>
    </w:p>
    <w:p w14:paraId="3BE24EB0" w14:textId="77777777" w:rsidR="00CD08CE" w:rsidRDefault="00CD08CE" w:rsidP="00936EC8">
      <w:pPr>
        <w:pStyle w:val="Default"/>
        <w:widowControl w:val="0"/>
        <w:numPr>
          <w:ilvl w:val="0"/>
          <w:numId w:val="16"/>
        </w:numPr>
        <w:rPr>
          <w:sz w:val="22"/>
          <w:szCs w:val="22"/>
        </w:rPr>
      </w:pPr>
      <w:r w:rsidRPr="00015C5E">
        <w:rPr>
          <w:sz w:val="22"/>
          <w:szCs w:val="22"/>
        </w:rPr>
        <w:t>Remember classes are in session. Keep sound down whenever possible.</w:t>
      </w:r>
    </w:p>
    <w:p w14:paraId="0286D0C2" w14:textId="2973D92A" w:rsidR="001B2314" w:rsidRDefault="00CD08CE" w:rsidP="00936EC8">
      <w:pPr>
        <w:pStyle w:val="Default"/>
        <w:widowControl w:val="0"/>
        <w:numPr>
          <w:ilvl w:val="0"/>
          <w:numId w:val="16"/>
        </w:numPr>
        <w:rPr>
          <w:sz w:val="22"/>
          <w:szCs w:val="22"/>
        </w:rPr>
      </w:pPr>
      <w:r w:rsidRPr="0070522D">
        <w:rPr>
          <w:sz w:val="22"/>
          <w:szCs w:val="22"/>
        </w:rPr>
        <w:t>Notify Facilities of any excess trash</w:t>
      </w:r>
      <w:r w:rsidR="007034E9">
        <w:rPr>
          <w:sz w:val="22"/>
          <w:szCs w:val="22"/>
        </w:rPr>
        <w:t>.</w:t>
      </w:r>
    </w:p>
    <w:p w14:paraId="5C5ED6A8" w14:textId="45FC9849" w:rsidR="009557D2" w:rsidRDefault="009557D2" w:rsidP="009557D2">
      <w:pPr>
        <w:pStyle w:val="Default"/>
        <w:widowControl w:val="0"/>
        <w:ind w:left="720"/>
        <w:rPr>
          <w:sz w:val="22"/>
          <w:szCs w:val="22"/>
        </w:rPr>
      </w:pPr>
    </w:p>
    <w:p w14:paraId="394EF31D" w14:textId="77777777" w:rsidR="009557D2" w:rsidRDefault="009557D2" w:rsidP="009557D2">
      <w:pPr>
        <w:pStyle w:val="Default"/>
        <w:widowControl w:val="0"/>
        <w:ind w:left="720"/>
        <w:rPr>
          <w:sz w:val="22"/>
          <w:szCs w:val="22"/>
        </w:rPr>
      </w:pPr>
    </w:p>
    <w:p w14:paraId="6D311078" w14:textId="77777777" w:rsidR="00B6042F" w:rsidRDefault="00B6042F" w:rsidP="00B6042F">
      <w:pPr>
        <w:pStyle w:val="Default"/>
        <w:widowControl w:val="0"/>
        <w:ind w:left="360"/>
        <w:rPr>
          <w:sz w:val="22"/>
          <w:szCs w:val="22"/>
        </w:rPr>
      </w:pPr>
    </w:p>
    <w:p w14:paraId="527EA369" w14:textId="77777777" w:rsidR="00B6042F" w:rsidRPr="00B6042F" w:rsidRDefault="00B6042F" w:rsidP="00B6042F">
      <w:pPr>
        <w:pStyle w:val="Default"/>
        <w:widowControl w:val="0"/>
        <w:rPr>
          <w:sz w:val="22"/>
          <w:szCs w:val="22"/>
        </w:rPr>
      </w:pPr>
    </w:p>
    <w:p w14:paraId="09034EEA" w14:textId="77777777" w:rsidR="001B2314" w:rsidRDefault="001B2314" w:rsidP="00CD08CE">
      <w:pPr>
        <w:pStyle w:val="Default"/>
        <w:jc w:val="center"/>
        <w:rPr>
          <w:b/>
          <w:color w:val="375AAF" w:themeColor="accent4" w:themeShade="BF"/>
          <w:sz w:val="22"/>
          <w:szCs w:val="22"/>
        </w:rPr>
      </w:pPr>
    </w:p>
    <w:p w14:paraId="5EF70F78" w14:textId="77777777" w:rsidR="001B2314" w:rsidRDefault="001B2314" w:rsidP="00CD08CE">
      <w:pPr>
        <w:pStyle w:val="Default"/>
        <w:jc w:val="center"/>
        <w:rPr>
          <w:b/>
          <w:color w:val="375AAF" w:themeColor="accent4" w:themeShade="BF"/>
          <w:sz w:val="22"/>
          <w:szCs w:val="22"/>
        </w:rPr>
      </w:pPr>
    </w:p>
    <w:p w14:paraId="471962B9" w14:textId="77777777" w:rsidR="001B2314" w:rsidRDefault="001B2314" w:rsidP="00CD08CE">
      <w:pPr>
        <w:pStyle w:val="Default"/>
        <w:jc w:val="center"/>
        <w:rPr>
          <w:b/>
          <w:color w:val="375AAF" w:themeColor="accent4" w:themeShade="BF"/>
          <w:sz w:val="22"/>
          <w:szCs w:val="22"/>
        </w:rPr>
      </w:pPr>
    </w:p>
    <w:p w14:paraId="33ED3298" w14:textId="77777777" w:rsidR="00CD08CE" w:rsidRPr="00481DCE" w:rsidRDefault="007034E9" w:rsidP="00CD08CE">
      <w:pPr>
        <w:pStyle w:val="Default"/>
        <w:jc w:val="center"/>
        <w:rPr>
          <w:b/>
          <w:color w:val="375AAF" w:themeColor="accent4" w:themeShade="BF"/>
          <w:sz w:val="22"/>
          <w:szCs w:val="22"/>
        </w:rPr>
      </w:pPr>
      <w:r>
        <w:rPr>
          <w:b/>
          <w:color w:val="375AAF" w:themeColor="accent4" w:themeShade="BF"/>
          <w:sz w:val="22"/>
          <w:szCs w:val="22"/>
        </w:rPr>
        <w:t>DON’T…</w:t>
      </w:r>
    </w:p>
    <w:p w14:paraId="2DBAAD76" w14:textId="77777777" w:rsidR="00CD08CE" w:rsidRPr="00015C5E" w:rsidRDefault="00CD08CE" w:rsidP="00CD08CE">
      <w:pPr>
        <w:pStyle w:val="Default"/>
        <w:rPr>
          <w:b/>
          <w:sz w:val="22"/>
          <w:szCs w:val="22"/>
        </w:rPr>
      </w:pPr>
    </w:p>
    <w:p w14:paraId="6D9D6334" w14:textId="77777777" w:rsidR="00CD08CE" w:rsidRPr="00015C5E" w:rsidRDefault="007034E9" w:rsidP="00936EC8">
      <w:pPr>
        <w:pStyle w:val="Default"/>
        <w:widowControl w:val="0"/>
        <w:numPr>
          <w:ilvl w:val="0"/>
          <w:numId w:val="17"/>
        </w:numPr>
        <w:rPr>
          <w:sz w:val="22"/>
          <w:szCs w:val="22"/>
        </w:rPr>
      </w:pPr>
      <w:r>
        <w:rPr>
          <w:sz w:val="22"/>
          <w:szCs w:val="22"/>
        </w:rPr>
        <w:t>U</w:t>
      </w:r>
      <w:r w:rsidR="00CD08CE" w:rsidRPr="00015C5E">
        <w:rPr>
          <w:sz w:val="22"/>
          <w:szCs w:val="22"/>
        </w:rPr>
        <w:t>n</w:t>
      </w:r>
      <w:r>
        <w:rPr>
          <w:sz w:val="22"/>
          <w:szCs w:val="22"/>
        </w:rPr>
        <w:t>plug or move</w:t>
      </w:r>
      <w:r w:rsidR="00CD08CE" w:rsidRPr="00015C5E">
        <w:rPr>
          <w:sz w:val="22"/>
          <w:szCs w:val="22"/>
        </w:rPr>
        <w:t xml:space="preserve"> </w:t>
      </w:r>
      <w:r w:rsidR="00CD08CE" w:rsidRPr="00015C5E">
        <w:rPr>
          <w:b/>
          <w:sz w:val="22"/>
          <w:szCs w:val="22"/>
        </w:rPr>
        <w:t>computers</w:t>
      </w:r>
      <w:r w:rsidR="00EE15B2">
        <w:rPr>
          <w:b/>
          <w:sz w:val="22"/>
          <w:szCs w:val="22"/>
        </w:rPr>
        <w:t>, AV equipment set up for event</w:t>
      </w:r>
      <w:r w:rsidR="00CD08CE" w:rsidRPr="00015C5E">
        <w:rPr>
          <w:sz w:val="22"/>
          <w:szCs w:val="22"/>
        </w:rPr>
        <w:t>.</w:t>
      </w:r>
    </w:p>
    <w:p w14:paraId="49F3ABD7" w14:textId="77777777" w:rsidR="00CD08CE" w:rsidRPr="00015C5E" w:rsidRDefault="007034E9" w:rsidP="00936EC8">
      <w:pPr>
        <w:pStyle w:val="Default"/>
        <w:widowControl w:val="0"/>
        <w:numPr>
          <w:ilvl w:val="0"/>
          <w:numId w:val="17"/>
        </w:numPr>
        <w:rPr>
          <w:sz w:val="22"/>
          <w:szCs w:val="22"/>
        </w:rPr>
      </w:pPr>
      <w:r>
        <w:rPr>
          <w:sz w:val="22"/>
          <w:szCs w:val="22"/>
        </w:rPr>
        <w:t>R</w:t>
      </w:r>
      <w:r w:rsidR="00CD08CE" w:rsidRPr="00015C5E">
        <w:rPr>
          <w:sz w:val="22"/>
          <w:szCs w:val="22"/>
        </w:rPr>
        <w:t xml:space="preserve">emove </w:t>
      </w:r>
      <w:r w:rsidR="00CD08CE" w:rsidRPr="00015C5E">
        <w:rPr>
          <w:b/>
          <w:sz w:val="22"/>
          <w:szCs w:val="22"/>
        </w:rPr>
        <w:t>dry erase pens</w:t>
      </w:r>
      <w:r w:rsidR="00C72E67">
        <w:rPr>
          <w:b/>
          <w:sz w:val="22"/>
          <w:szCs w:val="22"/>
        </w:rPr>
        <w:t>/ Flip chart/ pad</w:t>
      </w:r>
      <w:r w:rsidR="00CD08CE" w:rsidRPr="00015C5E">
        <w:rPr>
          <w:sz w:val="22"/>
          <w:szCs w:val="22"/>
        </w:rPr>
        <w:t xml:space="preserve">. </w:t>
      </w:r>
    </w:p>
    <w:p w14:paraId="24142AF4" w14:textId="77777777" w:rsidR="00CD08CE" w:rsidRPr="00015C5E" w:rsidRDefault="00C72E67" w:rsidP="00936EC8">
      <w:pPr>
        <w:pStyle w:val="Default"/>
        <w:widowControl w:val="0"/>
        <w:numPr>
          <w:ilvl w:val="0"/>
          <w:numId w:val="17"/>
        </w:numPr>
        <w:rPr>
          <w:sz w:val="22"/>
          <w:szCs w:val="22"/>
        </w:rPr>
      </w:pPr>
      <w:r>
        <w:rPr>
          <w:sz w:val="22"/>
          <w:szCs w:val="22"/>
        </w:rPr>
        <w:t>Move existing</w:t>
      </w:r>
      <w:r w:rsidR="00CD08CE" w:rsidRPr="00015C5E">
        <w:rPr>
          <w:sz w:val="22"/>
          <w:szCs w:val="22"/>
        </w:rPr>
        <w:t xml:space="preserve"> </w:t>
      </w:r>
      <w:r w:rsidR="00CD08CE" w:rsidRPr="00015C5E">
        <w:rPr>
          <w:b/>
          <w:sz w:val="22"/>
          <w:szCs w:val="22"/>
        </w:rPr>
        <w:t>furniture</w:t>
      </w:r>
      <w:r w:rsidR="00CD08CE" w:rsidRPr="00015C5E">
        <w:rPr>
          <w:sz w:val="22"/>
          <w:szCs w:val="22"/>
        </w:rPr>
        <w:t>.</w:t>
      </w:r>
    </w:p>
    <w:p w14:paraId="34C08FEF" w14:textId="77777777" w:rsidR="00CD08CE" w:rsidRPr="00015C5E" w:rsidRDefault="007034E9" w:rsidP="00936EC8">
      <w:pPr>
        <w:pStyle w:val="Default"/>
        <w:widowControl w:val="0"/>
        <w:numPr>
          <w:ilvl w:val="0"/>
          <w:numId w:val="17"/>
        </w:numPr>
        <w:rPr>
          <w:sz w:val="22"/>
          <w:szCs w:val="22"/>
        </w:rPr>
      </w:pPr>
      <w:r>
        <w:rPr>
          <w:sz w:val="22"/>
          <w:szCs w:val="22"/>
        </w:rPr>
        <w:t>Use</w:t>
      </w:r>
      <w:r w:rsidR="00CD08CE" w:rsidRPr="00015C5E">
        <w:rPr>
          <w:sz w:val="22"/>
          <w:szCs w:val="22"/>
        </w:rPr>
        <w:t xml:space="preserve"> pushpins or tape on </w:t>
      </w:r>
      <w:r w:rsidR="00CD08CE" w:rsidRPr="00015C5E">
        <w:rPr>
          <w:b/>
          <w:sz w:val="22"/>
          <w:szCs w:val="22"/>
        </w:rPr>
        <w:t>walls</w:t>
      </w:r>
      <w:r w:rsidR="00CD08CE" w:rsidRPr="00015C5E">
        <w:rPr>
          <w:sz w:val="22"/>
          <w:szCs w:val="22"/>
        </w:rPr>
        <w:t>.</w:t>
      </w:r>
    </w:p>
    <w:p w14:paraId="5A5E8DA1" w14:textId="77777777" w:rsidR="00A81715" w:rsidRPr="00A81715" w:rsidRDefault="007034E9" w:rsidP="00936EC8">
      <w:pPr>
        <w:pStyle w:val="Default"/>
        <w:widowControl w:val="0"/>
        <w:numPr>
          <w:ilvl w:val="0"/>
          <w:numId w:val="17"/>
        </w:numPr>
        <w:rPr>
          <w:sz w:val="22"/>
          <w:szCs w:val="22"/>
        </w:rPr>
      </w:pPr>
      <w:r>
        <w:rPr>
          <w:sz w:val="22"/>
          <w:szCs w:val="22"/>
        </w:rPr>
        <w:t>Use</w:t>
      </w:r>
      <w:r w:rsidR="00CD08CE" w:rsidRPr="00015C5E">
        <w:rPr>
          <w:sz w:val="22"/>
          <w:szCs w:val="22"/>
        </w:rPr>
        <w:t xml:space="preserve"> confetti during your event. It kills vacuums </w:t>
      </w:r>
      <w:r>
        <w:rPr>
          <w:sz w:val="22"/>
          <w:szCs w:val="22"/>
        </w:rPr>
        <w:t>and</w:t>
      </w:r>
      <w:r w:rsidR="00CD08CE" w:rsidRPr="00015C5E">
        <w:rPr>
          <w:sz w:val="22"/>
          <w:szCs w:val="22"/>
        </w:rPr>
        <w:t xml:space="preserve"> hurts the environment.</w:t>
      </w:r>
    </w:p>
    <w:p w14:paraId="786C301A" w14:textId="7C040C03" w:rsidR="007034E9" w:rsidRDefault="007034E9" w:rsidP="00936EC8">
      <w:pPr>
        <w:pStyle w:val="Default"/>
        <w:widowControl w:val="0"/>
        <w:numPr>
          <w:ilvl w:val="0"/>
          <w:numId w:val="17"/>
        </w:numPr>
        <w:rPr>
          <w:sz w:val="22"/>
          <w:szCs w:val="22"/>
        </w:rPr>
      </w:pPr>
      <w:r>
        <w:rPr>
          <w:sz w:val="22"/>
          <w:szCs w:val="22"/>
        </w:rPr>
        <w:t>Use grills, open fires</w:t>
      </w:r>
      <w:r w:rsidR="009557D2">
        <w:rPr>
          <w:sz w:val="22"/>
          <w:szCs w:val="22"/>
        </w:rPr>
        <w:t>, candles</w:t>
      </w:r>
      <w:r>
        <w:rPr>
          <w:sz w:val="22"/>
          <w:szCs w:val="22"/>
        </w:rPr>
        <w:t xml:space="preserve"> and any form of </w:t>
      </w:r>
      <w:r w:rsidR="00527B7D">
        <w:rPr>
          <w:sz w:val="22"/>
          <w:szCs w:val="22"/>
        </w:rPr>
        <w:t>Incendiary equipment</w:t>
      </w:r>
      <w:r w:rsidR="00EE15B2">
        <w:rPr>
          <w:sz w:val="22"/>
          <w:szCs w:val="22"/>
        </w:rPr>
        <w:t xml:space="preserve"> (requires prior authorization)</w:t>
      </w:r>
    </w:p>
    <w:p w14:paraId="424DC52D" w14:textId="4FA3D044" w:rsidR="009557D2" w:rsidRDefault="009557D2" w:rsidP="00936EC8">
      <w:pPr>
        <w:pStyle w:val="Default"/>
        <w:widowControl w:val="0"/>
        <w:numPr>
          <w:ilvl w:val="0"/>
          <w:numId w:val="17"/>
        </w:numPr>
        <w:rPr>
          <w:sz w:val="22"/>
          <w:szCs w:val="22"/>
        </w:rPr>
      </w:pPr>
      <w:r>
        <w:rPr>
          <w:sz w:val="22"/>
          <w:szCs w:val="22"/>
        </w:rPr>
        <w:t>Prop open exterior doors</w:t>
      </w:r>
    </w:p>
    <w:p w14:paraId="697E54BF" w14:textId="77777777" w:rsidR="007034E9" w:rsidRDefault="007034E9" w:rsidP="007034E9">
      <w:pPr>
        <w:pStyle w:val="Default"/>
        <w:widowControl w:val="0"/>
        <w:rPr>
          <w:sz w:val="22"/>
          <w:szCs w:val="22"/>
        </w:rPr>
      </w:pPr>
    </w:p>
    <w:p w14:paraId="2E86149B" w14:textId="77777777" w:rsidR="007034E9" w:rsidRDefault="007034E9" w:rsidP="007034E9">
      <w:pPr>
        <w:pStyle w:val="Default"/>
        <w:widowControl w:val="0"/>
        <w:rPr>
          <w:sz w:val="22"/>
          <w:szCs w:val="22"/>
        </w:rPr>
      </w:pPr>
    </w:p>
    <w:p w14:paraId="68D14364" w14:textId="3D4E532A" w:rsidR="00CD08CE" w:rsidRDefault="00CD08CE" w:rsidP="00CD08CE">
      <w:pPr>
        <w:pStyle w:val="Default"/>
        <w:widowControl w:val="0"/>
        <w:rPr>
          <w:sz w:val="22"/>
          <w:szCs w:val="22"/>
        </w:rPr>
      </w:pPr>
    </w:p>
    <w:p w14:paraId="00D93985" w14:textId="5D102C9E" w:rsidR="00B6042F" w:rsidRDefault="00B6042F" w:rsidP="00CD08CE">
      <w:pPr>
        <w:pStyle w:val="Default"/>
        <w:widowControl w:val="0"/>
        <w:rPr>
          <w:sz w:val="22"/>
          <w:szCs w:val="22"/>
        </w:rPr>
      </w:pPr>
    </w:p>
    <w:p w14:paraId="508C994E" w14:textId="3CE216B5" w:rsidR="00B6042F" w:rsidRDefault="00B6042F" w:rsidP="00CD08CE">
      <w:pPr>
        <w:pStyle w:val="Default"/>
        <w:widowControl w:val="0"/>
        <w:rPr>
          <w:sz w:val="22"/>
          <w:szCs w:val="22"/>
        </w:rPr>
      </w:pPr>
    </w:p>
    <w:p w14:paraId="14B403EE" w14:textId="77777777" w:rsidR="00B6042F" w:rsidRPr="00950547" w:rsidRDefault="00B6042F" w:rsidP="00CD08CE">
      <w:pPr>
        <w:pStyle w:val="Default"/>
        <w:widowControl w:val="0"/>
        <w:rPr>
          <w:sz w:val="22"/>
          <w:szCs w:val="22"/>
        </w:rPr>
        <w:sectPr w:rsidR="00B6042F" w:rsidRPr="00950547" w:rsidSect="0070522D">
          <w:type w:val="continuous"/>
          <w:pgSz w:w="12240" w:h="15840"/>
          <w:pgMar w:top="1440" w:right="1440" w:bottom="1440" w:left="1440" w:header="720" w:footer="720" w:gutter="0"/>
          <w:cols w:num="2" w:space="720"/>
          <w:titlePg/>
          <w:docGrid w:linePitch="360"/>
        </w:sectPr>
      </w:pPr>
    </w:p>
    <w:p w14:paraId="79945C30" w14:textId="77777777" w:rsidR="00A96FB8" w:rsidRDefault="00A96FB8" w:rsidP="00CD08CE">
      <w:pPr>
        <w:pStyle w:val="Heading1"/>
        <w:spacing w:before="0" w:line="240" w:lineRule="auto"/>
        <w:rPr>
          <w:rFonts w:ascii="Arial" w:eastAsia="Times New Roman" w:hAnsi="Arial" w:cs="Arial"/>
          <w:color w:val="auto"/>
          <w:sz w:val="22"/>
          <w:szCs w:val="22"/>
        </w:rPr>
      </w:pPr>
    </w:p>
    <w:p w14:paraId="12CA6716" w14:textId="77777777" w:rsidR="00A96FB8" w:rsidRDefault="00A96FB8" w:rsidP="00CD08CE">
      <w:pPr>
        <w:pStyle w:val="Heading1"/>
        <w:spacing w:before="0" w:line="240" w:lineRule="auto"/>
        <w:rPr>
          <w:rFonts w:ascii="Arial" w:eastAsia="Times New Roman" w:hAnsi="Arial" w:cs="Arial"/>
          <w:color w:val="auto"/>
          <w:sz w:val="22"/>
          <w:szCs w:val="22"/>
        </w:rPr>
      </w:pPr>
    </w:p>
    <w:p w14:paraId="71286838" w14:textId="4C6199E1" w:rsidR="00B6042F" w:rsidRPr="00856BE6" w:rsidRDefault="00B6042F" w:rsidP="00CD08CE">
      <w:pPr>
        <w:pStyle w:val="Heading1"/>
        <w:spacing w:before="0" w:line="240" w:lineRule="auto"/>
        <w:rPr>
          <w:rFonts w:ascii="Arial" w:eastAsia="Times New Roman" w:hAnsi="Arial" w:cs="Arial"/>
          <w:color w:val="auto"/>
          <w:sz w:val="22"/>
          <w:szCs w:val="22"/>
        </w:rPr>
      </w:pPr>
      <w:r w:rsidRPr="00856BE6">
        <w:rPr>
          <w:rFonts w:ascii="Arial" w:eastAsia="Times New Roman" w:hAnsi="Arial" w:cs="Arial"/>
          <w:color w:val="auto"/>
          <w:sz w:val="22"/>
          <w:szCs w:val="22"/>
        </w:rPr>
        <w:t>Department of Public Safety</w:t>
      </w:r>
      <w:r w:rsidR="00856BE6">
        <w:rPr>
          <w:rFonts w:ascii="Arial" w:eastAsia="Times New Roman" w:hAnsi="Arial" w:cs="Arial"/>
          <w:color w:val="auto"/>
          <w:sz w:val="22"/>
          <w:szCs w:val="22"/>
        </w:rPr>
        <w:t xml:space="preserve"> (DPS)</w:t>
      </w:r>
    </w:p>
    <w:p w14:paraId="21A9E315" w14:textId="0D7958CD" w:rsidR="00B6042F" w:rsidRPr="00856BE6" w:rsidRDefault="00B6042F" w:rsidP="00CD08CE">
      <w:pPr>
        <w:pStyle w:val="Heading1"/>
        <w:spacing w:before="0" w:line="240" w:lineRule="auto"/>
        <w:rPr>
          <w:rFonts w:ascii="Arial" w:eastAsia="Times New Roman" w:hAnsi="Arial" w:cs="Arial"/>
          <w:color w:val="auto"/>
          <w:sz w:val="22"/>
          <w:szCs w:val="22"/>
        </w:rPr>
      </w:pPr>
    </w:p>
    <w:p w14:paraId="2B966E9C" w14:textId="019B7A7D"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DPS Chief and/or Deputy Chief should be notified in advance</w:t>
      </w:r>
      <w:r w:rsidR="00856BE6">
        <w:rPr>
          <w:rFonts w:ascii="Arial" w:eastAsia="Times New Roman" w:hAnsi="Arial" w:cs="Arial"/>
          <w:color w:val="000000"/>
        </w:rPr>
        <w:t xml:space="preserve"> </w:t>
      </w:r>
      <w:r w:rsidRPr="00B6042F">
        <w:rPr>
          <w:rFonts w:ascii="Arial" w:eastAsia="Times New Roman" w:hAnsi="Arial" w:cs="Arial"/>
          <w:color w:val="000000"/>
        </w:rPr>
        <w:t>(one week before ev</w:t>
      </w:r>
      <w:r w:rsidR="00856BE6">
        <w:rPr>
          <w:rFonts w:ascii="Arial" w:eastAsia="Times New Roman" w:hAnsi="Arial" w:cs="Arial"/>
          <w:color w:val="000000"/>
        </w:rPr>
        <w:t>ent) of </w:t>
      </w:r>
      <w:r w:rsidRPr="00B6042F">
        <w:rPr>
          <w:rFonts w:ascii="Arial" w:eastAsia="Times New Roman" w:hAnsi="Arial" w:cs="Arial"/>
          <w:color w:val="000000"/>
        </w:rPr>
        <w:t>high level VIP visit. </w:t>
      </w:r>
    </w:p>
    <w:p w14:paraId="451E2559" w14:textId="3BF352BF" w:rsidR="00B6042F" w:rsidRPr="00B6042F" w:rsidRDefault="00B6042F" w:rsidP="00936EC8">
      <w:pPr>
        <w:numPr>
          <w:ilvl w:val="0"/>
          <w:numId w:val="28"/>
        </w:numPr>
        <w:shd w:val="clear" w:color="auto" w:fill="FFFFFF"/>
        <w:spacing w:after="240"/>
        <w:rPr>
          <w:rFonts w:ascii="Calibri" w:eastAsia="Times New Roman" w:hAnsi="Calibri" w:cs="Calibri"/>
          <w:color w:val="000000"/>
          <w:sz w:val="19"/>
          <w:szCs w:val="19"/>
        </w:rPr>
      </w:pPr>
      <w:r w:rsidRPr="00B6042F">
        <w:rPr>
          <w:rFonts w:ascii="Arial" w:eastAsia="Times New Roman" w:hAnsi="Arial" w:cs="Arial"/>
          <w:color w:val="000000"/>
        </w:rPr>
        <w:t>Do consider that during weekends and non-business hours, public entrances are closed and not staffed. Therefore, if you anticipate an event running late or being held over a weekend and will need building access, please contact DPS to make arrangements</w:t>
      </w:r>
      <w:r w:rsidR="00856BE6">
        <w:rPr>
          <w:rFonts w:ascii="Arial" w:eastAsia="Times New Roman" w:hAnsi="Arial" w:cs="Arial"/>
          <w:color w:val="000000"/>
        </w:rPr>
        <w:t xml:space="preserve">. </w:t>
      </w:r>
      <w:r w:rsidR="00856BE6" w:rsidRPr="00856BE6">
        <w:rPr>
          <w:rFonts w:ascii="Arial" w:eastAsia="Times New Roman" w:hAnsi="Arial" w:cs="Arial"/>
          <w:color w:val="000000"/>
        </w:rPr>
        <w:t>Average overtime rate per officer is about $32 per hour.</w:t>
      </w:r>
    </w:p>
    <w:p w14:paraId="308B9688"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McDonough Hall: Mondays through Fridays, 7am - 10pm. </w:t>
      </w:r>
    </w:p>
    <w:p w14:paraId="761AB904"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Hotung Hall, located on the F Street NW side is only open and staffed during hours when the Sport &amp; Fitness Center is open. </w:t>
      </w:r>
    </w:p>
    <w:p w14:paraId="7A38D7F1"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Parking Booth staffed Mon - Fri, 7am - 6pm</w:t>
      </w:r>
    </w:p>
    <w:p w14:paraId="71C144BD"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Gewirz Student Center: 7am - 3:30pm</w:t>
      </w:r>
    </w:p>
    <w:p w14:paraId="1E77012C"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If you anticipate a large number of non-Georgetown University-affiliated attendees, do provide a list of registered attendees to DPS ahead of time so they can be prepared</w:t>
      </w:r>
    </w:p>
    <w:p w14:paraId="5674A7DC"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Advise non-Georgetown University affiliated attendees that they will have to show photo ID and be signed in if they're not registered for the event</w:t>
      </w:r>
    </w:p>
    <w:p w14:paraId="54588993"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Do advise attendees that there is no public parking on campus. If speakers or other VIPs require parking, please contact the Parking Office and DPS so that the appropriate arrangements and notifications can be made. </w:t>
      </w:r>
    </w:p>
    <w:p w14:paraId="63A2A065"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If VIP expected (with or without an additional security detail), please notify DPS so that appropriate arrangements can be made with protective/security teams, as needed</w:t>
      </w:r>
    </w:p>
    <w:p w14:paraId="70F03448"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Do advise attendees with accessibility issues as handicapped-accessibility access routes to the building where the event is being held</w:t>
      </w:r>
    </w:p>
    <w:p w14:paraId="4A129615" w14:textId="77777777" w:rsidR="00B6042F" w:rsidRPr="00B6042F" w:rsidRDefault="00B6042F" w:rsidP="005B18EB">
      <w:pPr>
        <w:numPr>
          <w:ilvl w:val="0"/>
          <w:numId w:val="26"/>
        </w:numPr>
        <w:spacing w:after="240"/>
        <w:rPr>
          <w:rFonts w:ascii="Arial" w:eastAsia="Times New Roman" w:hAnsi="Arial" w:cs="Arial"/>
          <w:color w:val="000000"/>
        </w:rPr>
      </w:pPr>
      <w:r w:rsidRPr="00B6042F">
        <w:rPr>
          <w:rFonts w:ascii="Arial" w:eastAsia="Times New Roman" w:hAnsi="Arial" w:cs="Arial"/>
          <w:color w:val="000000"/>
        </w:rPr>
        <w:t>Please use the proper address for where the event is being held to minimize confusion for off-campus attendees: </w:t>
      </w:r>
    </w:p>
    <w:p w14:paraId="46147B12" w14:textId="77777777" w:rsidR="00B6042F" w:rsidRPr="005B18EB" w:rsidRDefault="00B6042F" w:rsidP="005B18EB">
      <w:pPr>
        <w:numPr>
          <w:ilvl w:val="1"/>
          <w:numId w:val="26"/>
        </w:numPr>
        <w:spacing w:after="160"/>
        <w:rPr>
          <w:rFonts w:ascii="Arial" w:eastAsia="Times New Roman" w:hAnsi="Arial" w:cs="Arial"/>
        </w:rPr>
      </w:pPr>
      <w:r w:rsidRPr="005B18EB">
        <w:rPr>
          <w:rFonts w:ascii="Arial" w:eastAsia="Times New Roman" w:hAnsi="Arial" w:cs="Arial"/>
        </w:rPr>
        <w:t>McDonough Hall / Hart Auditorium: </w:t>
      </w:r>
      <w:hyperlink r:id="rId24" w:tgtFrame="_blank" w:history="1">
        <w:r w:rsidRPr="005B18EB">
          <w:rPr>
            <w:rFonts w:ascii="Arial" w:eastAsia="Times New Roman" w:hAnsi="Arial" w:cs="Arial"/>
            <w:u w:val="single"/>
          </w:rPr>
          <w:t>600 New Jersey Avenue NW</w:t>
        </w:r>
      </w:hyperlink>
    </w:p>
    <w:p w14:paraId="1AC23A68" w14:textId="77777777" w:rsidR="00B6042F" w:rsidRPr="005B18EB" w:rsidRDefault="00B6042F" w:rsidP="005B18EB">
      <w:pPr>
        <w:numPr>
          <w:ilvl w:val="1"/>
          <w:numId w:val="26"/>
        </w:numPr>
        <w:spacing w:after="160"/>
        <w:rPr>
          <w:rFonts w:ascii="Arial" w:eastAsia="Times New Roman" w:hAnsi="Arial" w:cs="Arial"/>
        </w:rPr>
      </w:pPr>
      <w:r w:rsidRPr="005B18EB">
        <w:rPr>
          <w:rFonts w:ascii="Arial" w:eastAsia="Times New Roman" w:hAnsi="Arial" w:cs="Arial"/>
        </w:rPr>
        <w:t>Hotung / Sport &amp; Fitness Center: </w:t>
      </w:r>
      <w:hyperlink r:id="rId25" w:tgtFrame="_blank" w:history="1">
        <w:r w:rsidRPr="005B18EB">
          <w:rPr>
            <w:rFonts w:ascii="Arial" w:eastAsia="Times New Roman" w:hAnsi="Arial" w:cs="Arial"/>
            <w:u w:val="single"/>
          </w:rPr>
          <w:t>550 1st Street NW</w:t>
        </w:r>
      </w:hyperlink>
    </w:p>
    <w:p w14:paraId="28476B98" w14:textId="77777777" w:rsidR="00B6042F" w:rsidRPr="005B18EB" w:rsidRDefault="00B6042F" w:rsidP="005B18EB">
      <w:pPr>
        <w:numPr>
          <w:ilvl w:val="1"/>
          <w:numId w:val="26"/>
        </w:numPr>
        <w:spacing w:after="240"/>
        <w:rPr>
          <w:rFonts w:ascii="Arial" w:eastAsia="Times New Roman" w:hAnsi="Arial" w:cs="Arial"/>
        </w:rPr>
      </w:pPr>
      <w:r w:rsidRPr="005B18EB">
        <w:rPr>
          <w:rFonts w:ascii="Arial" w:eastAsia="Times New Roman" w:hAnsi="Arial" w:cs="Arial"/>
        </w:rPr>
        <w:t>Gewirz Student Center: </w:t>
      </w:r>
      <w:hyperlink r:id="rId26" w:tgtFrame="_blank" w:history="1">
        <w:r w:rsidRPr="005B18EB">
          <w:rPr>
            <w:rFonts w:ascii="Arial" w:eastAsia="Times New Roman" w:hAnsi="Arial" w:cs="Arial"/>
            <w:u w:val="single"/>
          </w:rPr>
          <w:t>120 F St NW</w:t>
        </w:r>
      </w:hyperlink>
    </w:p>
    <w:p w14:paraId="56F76874" w14:textId="08860345" w:rsid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If the event will be catered, make arrangements with Facilities and DPS in advance to ensure caterers have needed access to building(s) as well as parking available (as needed)</w:t>
      </w:r>
    </w:p>
    <w:p w14:paraId="1838278A" w14:textId="3D5198D3" w:rsidR="00017050" w:rsidRDefault="00017050" w:rsidP="00017050">
      <w:pPr>
        <w:shd w:val="clear" w:color="auto" w:fill="FFFFFF"/>
        <w:spacing w:after="240"/>
        <w:rPr>
          <w:rFonts w:ascii="Arial" w:eastAsia="Times New Roman" w:hAnsi="Arial" w:cs="Arial"/>
          <w:color w:val="000000"/>
        </w:rPr>
      </w:pPr>
    </w:p>
    <w:p w14:paraId="3C063681" w14:textId="3446A85B" w:rsidR="005B18EB" w:rsidRPr="005B18EB" w:rsidRDefault="005B18EB" w:rsidP="005B18EB">
      <w:pPr>
        <w:shd w:val="clear" w:color="auto" w:fill="FFFFFF"/>
        <w:rPr>
          <w:rFonts w:ascii="Arial" w:eastAsia="Times New Roman" w:hAnsi="Arial" w:cs="Arial"/>
          <w:color w:val="222222"/>
        </w:rPr>
      </w:pPr>
      <w:r w:rsidRPr="005B18EB">
        <w:rPr>
          <w:rFonts w:ascii="Arial" w:eastAsia="Times New Roman" w:hAnsi="Arial" w:cs="Arial"/>
          <w:b/>
          <w:bCs/>
          <w:color w:val="222222"/>
        </w:rPr>
        <w:lastRenderedPageBreak/>
        <w:t>Office of Communications</w:t>
      </w:r>
    </w:p>
    <w:p w14:paraId="5565BFBD" w14:textId="77777777" w:rsidR="005B18EB" w:rsidRPr="005B18EB" w:rsidRDefault="005B18EB" w:rsidP="005B18EB">
      <w:pPr>
        <w:shd w:val="clear" w:color="auto" w:fill="FFFFFF"/>
        <w:rPr>
          <w:rFonts w:ascii="Arial" w:eastAsia="Times New Roman" w:hAnsi="Arial" w:cs="Arial"/>
          <w:color w:val="222222"/>
        </w:rPr>
      </w:pPr>
    </w:p>
    <w:p w14:paraId="3B799D70" w14:textId="77777777" w:rsidR="005B18EB" w:rsidRPr="005B18EB" w:rsidRDefault="005B18EB" w:rsidP="005B18EB">
      <w:pPr>
        <w:shd w:val="clear" w:color="auto" w:fill="FFFFFF"/>
        <w:rPr>
          <w:rFonts w:ascii="Arial" w:eastAsia="Times New Roman" w:hAnsi="Arial" w:cs="Arial"/>
          <w:color w:val="222222"/>
        </w:rPr>
      </w:pPr>
      <w:r w:rsidRPr="005B18EB">
        <w:rPr>
          <w:rFonts w:ascii="Arial" w:eastAsia="Times New Roman" w:hAnsi="Arial" w:cs="Arial"/>
          <w:color w:val="222222"/>
        </w:rPr>
        <w:t>When initial planning begins for an event at the Law Center, particularly if it involves faculty, Centers &amp; Institutes staff or high profile external individuals, we ask that the organizers notify our Communication team in order to discuss potential Georgetown Law and external media coverage. This information is helpful to have, even before the event agenda is finalized.</w:t>
      </w:r>
    </w:p>
    <w:p w14:paraId="43999B1E" w14:textId="77777777" w:rsidR="005B18EB" w:rsidRPr="005B18EB" w:rsidRDefault="005B18EB" w:rsidP="005B18EB">
      <w:pPr>
        <w:shd w:val="clear" w:color="auto" w:fill="FFFFFF"/>
        <w:rPr>
          <w:rFonts w:ascii="Arial" w:eastAsia="Times New Roman" w:hAnsi="Arial" w:cs="Arial"/>
          <w:color w:val="222222"/>
        </w:rPr>
      </w:pPr>
    </w:p>
    <w:p w14:paraId="76E0A809" w14:textId="77777777" w:rsidR="005B18EB" w:rsidRPr="005B18EB" w:rsidRDefault="005B18EB" w:rsidP="005B18EB">
      <w:pPr>
        <w:shd w:val="clear" w:color="auto" w:fill="FFFFFF"/>
        <w:rPr>
          <w:rFonts w:ascii="Arial" w:eastAsia="Times New Roman" w:hAnsi="Arial" w:cs="Arial"/>
          <w:color w:val="222222"/>
        </w:rPr>
      </w:pPr>
      <w:r w:rsidRPr="005B18EB">
        <w:rPr>
          <w:rFonts w:ascii="Arial" w:eastAsia="Times New Roman" w:hAnsi="Arial" w:cs="Arial"/>
          <w:b/>
          <w:bCs/>
          <w:color w:val="222222"/>
        </w:rPr>
        <w:t>QUESTIONS:</w:t>
      </w:r>
    </w:p>
    <w:p w14:paraId="239B4ED1" w14:textId="77777777" w:rsidR="005B18EB" w:rsidRPr="005B18EB" w:rsidRDefault="005B18EB" w:rsidP="005B18EB">
      <w:pPr>
        <w:shd w:val="clear" w:color="auto" w:fill="FFFFFF"/>
        <w:rPr>
          <w:rFonts w:ascii="Arial" w:eastAsia="Times New Roman" w:hAnsi="Arial" w:cs="Arial"/>
          <w:color w:val="222222"/>
        </w:rPr>
      </w:pPr>
    </w:p>
    <w:p w14:paraId="182B70FC" w14:textId="77777777" w:rsidR="005B18EB"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Will outside media be invited to cover the event?</w:t>
      </w:r>
    </w:p>
    <w:p w14:paraId="559A2AD8" w14:textId="77777777" w:rsidR="005B18EB"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Have the speakers and guests been advised that their remarks may be covered by outside media or Georgetown Law's own platforms? (Web, Magazine, Social Media)</w:t>
      </w:r>
    </w:p>
    <w:p w14:paraId="166A7C42" w14:textId="77777777" w:rsidR="005B18EB"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If media will be invited to cover, has a mult box been requested from AV?</w:t>
      </w:r>
    </w:p>
    <w:p w14:paraId="0E2DB703" w14:textId="77777777" w:rsidR="005B18EB"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C-SPAN -- if they are invited and plan to attend, have arrangements been made for advance set-up? Has Public Safety been notified of any doors and entrances that need to be opened for the crew?</w:t>
      </w:r>
    </w:p>
    <w:p w14:paraId="0AD2A910" w14:textId="77777777" w:rsidR="005B18EB"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Has a photographer been hired?</w:t>
      </w:r>
    </w:p>
    <w:p w14:paraId="579339D0" w14:textId="4A121F46" w:rsidR="00B6042F" w:rsidRPr="005B18EB" w:rsidRDefault="005B18EB" w:rsidP="005B18EB">
      <w:pPr>
        <w:numPr>
          <w:ilvl w:val="0"/>
          <w:numId w:val="30"/>
        </w:numPr>
        <w:shd w:val="clear" w:color="auto" w:fill="FFFFFF"/>
        <w:spacing w:before="100" w:beforeAutospacing="1" w:after="100" w:afterAutospacing="1"/>
        <w:ind w:left="945"/>
        <w:rPr>
          <w:rFonts w:ascii="Arial" w:eastAsia="Times New Roman" w:hAnsi="Arial" w:cs="Arial"/>
          <w:color w:val="222222"/>
        </w:rPr>
      </w:pPr>
      <w:r w:rsidRPr="005B18EB">
        <w:rPr>
          <w:rFonts w:ascii="Arial" w:eastAsia="Times New Roman" w:hAnsi="Arial" w:cs="Arial"/>
          <w:color w:val="222222"/>
        </w:rPr>
        <w:t>Will the event be live-streamed? If so, have arrangements been made with the AV department for closed captioning (required)?</w:t>
      </w:r>
    </w:p>
    <w:p w14:paraId="3839AFD5" w14:textId="63BD2E66" w:rsidR="00A96FB8" w:rsidRDefault="00A96FB8" w:rsidP="00CD08CE">
      <w:pPr>
        <w:pStyle w:val="Heading1"/>
        <w:spacing w:before="0" w:line="240" w:lineRule="auto"/>
        <w:rPr>
          <w:rFonts w:ascii="Times New Roman" w:eastAsia="Times New Roman" w:hAnsi="Times New Roman"/>
          <w:color w:val="auto"/>
          <w:sz w:val="22"/>
          <w:szCs w:val="22"/>
        </w:rPr>
      </w:pPr>
    </w:p>
    <w:p w14:paraId="7D9EB1EC" w14:textId="4C1CABC3" w:rsidR="00B6042F" w:rsidRDefault="00B6042F" w:rsidP="00CD08CE">
      <w:pPr>
        <w:pStyle w:val="Heading1"/>
        <w:spacing w:before="0" w:line="240" w:lineRule="auto"/>
        <w:rPr>
          <w:rFonts w:ascii="Times New Roman" w:eastAsia="Times New Roman" w:hAnsi="Times New Roman"/>
          <w:color w:val="auto"/>
          <w:sz w:val="22"/>
          <w:szCs w:val="22"/>
        </w:rPr>
      </w:pPr>
    </w:p>
    <w:p w14:paraId="02F62997" w14:textId="77777777" w:rsidR="00B6042F" w:rsidRDefault="00B6042F" w:rsidP="00CD08CE">
      <w:pPr>
        <w:pStyle w:val="Heading1"/>
        <w:spacing w:before="0" w:line="240" w:lineRule="auto"/>
        <w:rPr>
          <w:rFonts w:ascii="Times New Roman" w:eastAsia="Times New Roman" w:hAnsi="Times New Roman"/>
          <w:color w:val="auto"/>
          <w:sz w:val="22"/>
          <w:szCs w:val="22"/>
        </w:rPr>
        <w:sectPr w:rsidR="00B6042F" w:rsidSect="00015C5E">
          <w:type w:val="continuous"/>
          <w:pgSz w:w="12240" w:h="15840"/>
          <w:pgMar w:top="1440" w:right="1440" w:bottom="1440" w:left="1440" w:header="720" w:footer="720" w:gutter="0"/>
          <w:cols w:space="720"/>
          <w:titlePg/>
          <w:docGrid w:linePitch="360"/>
        </w:sectPr>
      </w:pPr>
    </w:p>
    <w:p w14:paraId="60703CFF" w14:textId="00CE9F93" w:rsidR="00CD08CE" w:rsidRPr="00B6042F" w:rsidRDefault="00176A8D" w:rsidP="00936EC8">
      <w:pPr>
        <w:pStyle w:val="Heading1"/>
        <w:numPr>
          <w:ilvl w:val="0"/>
          <w:numId w:val="11"/>
        </w:numPr>
        <w:spacing w:before="0" w:line="240" w:lineRule="auto"/>
        <w:rPr>
          <w:rFonts w:ascii="Arial" w:eastAsia="Times New Roman" w:hAnsi="Arial" w:cs="Arial"/>
          <w:i/>
          <w:color w:val="auto"/>
          <w:sz w:val="22"/>
          <w:szCs w:val="22"/>
        </w:rPr>
      </w:pPr>
      <w:r w:rsidRPr="00B6042F">
        <w:rPr>
          <w:rFonts w:ascii="Arial" w:eastAsia="Times New Roman" w:hAnsi="Arial" w:cs="Arial"/>
          <w:i/>
          <w:color w:val="auto"/>
          <w:sz w:val="22"/>
          <w:szCs w:val="22"/>
        </w:rPr>
        <w:t>Event Calendar and Flyer</w:t>
      </w:r>
    </w:p>
    <w:p w14:paraId="4CE0DC2D" w14:textId="77777777" w:rsidR="00CD08CE" w:rsidRDefault="00CD08CE" w:rsidP="00CD08CE">
      <w:pPr>
        <w:pStyle w:val="Heading1"/>
        <w:spacing w:before="0" w:line="240" w:lineRule="auto"/>
        <w:rPr>
          <w:rFonts w:ascii="Times New Roman" w:eastAsia="Times New Roman" w:hAnsi="Times New Roman"/>
          <w:color w:val="auto"/>
          <w:sz w:val="22"/>
          <w:szCs w:val="22"/>
        </w:rPr>
      </w:pPr>
    </w:p>
    <w:p w14:paraId="696B8682" w14:textId="77777777" w:rsidR="00CD08CE" w:rsidRDefault="00176A8D" w:rsidP="007E4884">
      <w:pPr>
        <w:jc w:val="both"/>
        <w:rPr>
          <w:rFonts w:ascii="Times New Roman" w:eastAsia="Times New Roman" w:hAnsi="Times New Roman"/>
        </w:rPr>
      </w:pPr>
      <w:r>
        <w:rPr>
          <w:rFonts w:ascii="Arial" w:hAnsi="Arial" w:cs="Arial"/>
        </w:rPr>
        <w:t>Every</w:t>
      </w:r>
      <w:r w:rsidR="004C293D" w:rsidRPr="004C293D">
        <w:rPr>
          <w:rFonts w:ascii="Arial" w:hAnsi="Arial" w:cs="Arial"/>
        </w:rPr>
        <w:t xml:space="preserve"> morning, the </w:t>
      </w:r>
      <w:r>
        <w:rPr>
          <w:rFonts w:ascii="Arial" w:hAnsi="Arial" w:cs="Arial"/>
        </w:rPr>
        <w:t>Student Life Office will post a daily event calendar to the GULC</w:t>
      </w:r>
      <w:r w:rsidR="004C293D" w:rsidRPr="004C293D">
        <w:rPr>
          <w:rFonts w:ascii="Arial" w:hAnsi="Arial" w:cs="Arial"/>
        </w:rPr>
        <w:t xml:space="preserve"> community</w:t>
      </w:r>
      <w:r>
        <w:rPr>
          <w:rFonts w:ascii="Arial" w:hAnsi="Arial" w:cs="Arial"/>
        </w:rPr>
        <w:t xml:space="preserve"> in the elevators in each building</w:t>
      </w:r>
      <w:r w:rsidR="004C293D" w:rsidRPr="004C293D">
        <w:rPr>
          <w:rFonts w:ascii="Arial" w:hAnsi="Arial" w:cs="Arial"/>
        </w:rPr>
        <w:t xml:space="preserve">. </w:t>
      </w:r>
      <w:r>
        <w:rPr>
          <w:rFonts w:ascii="Arial" w:hAnsi="Arial" w:cs="Arial"/>
        </w:rPr>
        <w:t>Student Groups must submi</w:t>
      </w:r>
      <w:r w:rsidR="009D1571">
        <w:rPr>
          <w:rFonts w:ascii="Arial" w:hAnsi="Arial" w:cs="Arial"/>
        </w:rPr>
        <w:t>t a request form</w:t>
      </w:r>
      <w:r>
        <w:rPr>
          <w:rFonts w:ascii="Arial" w:hAnsi="Arial" w:cs="Arial"/>
        </w:rPr>
        <w:t xml:space="preserve"> </w:t>
      </w:r>
      <w:r w:rsidR="009D1571">
        <w:rPr>
          <w:rFonts w:ascii="Arial" w:hAnsi="Arial" w:cs="Arial"/>
        </w:rPr>
        <w:t xml:space="preserve">in Orgsync.com for </w:t>
      </w:r>
      <w:r>
        <w:rPr>
          <w:rFonts w:ascii="Arial" w:hAnsi="Arial" w:cs="Arial"/>
        </w:rPr>
        <w:t xml:space="preserve">permission to post flyer, poster and digital advertisement for their events. </w:t>
      </w:r>
      <w:r w:rsidR="007E4884">
        <w:rPr>
          <w:rFonts w:ascii="Arial" w:hAnsi="Arial" w:cs="Arial"/>
        </w:rPr>
        <w:t>The flyer and poster must post on the designated area only.</w:t>
      </w:r>
    </w:p>
    <w:p w14:paraId="5D141319" w14:textId="77777777" w:rsidR="00C72E67" w:rsidRDefault="00C72E67" w:rsidP="00C72E67">
      <w:pPr>
        <w:pStyle w:val="Heading1"/>
        <w:spacing w:before="0" w:line="240" w:lineRule="auto"/>
        <w:rPr>
          <w:rFonts w:ascii="Times New Roman" w:eastAsia="Times New Roman" w:hAnsi="Times New Roman"/>
          <w:color w:val="auto"/>
          <w:sz w:val="24"/>
          <w:szCs w:val="24"/>
          <w:u w:val="single"/>
        </w:rPr>
      </w:pPr>
    </w:p>
    <w:p w14:paraId="662D992B" w14:textId="77777777" w:rsidR="00C72E67" w:rsidRDefault="00C72E67" w:rsidP="00C72E67">
      <w:pPr>
        <w:pStyle w:val="Heading1"/>
        <w:spacing w:before="0" w:line="240" w:lineRule="auto"/>
        <w:rPr>
          <w:rFonts w:ascii="Times New Roman" w:eastAsia="Times New Roman" w:hAnsi="Times New Roman"/>
          <w:color w:val="auto"/>
          <w:sz w:val="24"/>
          <w:szCs w:val="24"/>
          <w:u w:val="single"/>
        </w:rPr>
        <w:sectPr w:rsidR="00C72E67" w:rsidSect="004C293D">
          <w:type w:val="continuous"/>
          <w:pgSz w:w="12240" w:h="15840"/>
          <w:pgMar w:top="1440" w:right="1440" w:bottom="1440" w:left="1440" w:header="720" w:footer="720" w:gutter="0"/>
          <w:cols w:space="720"/>
          <w:titlePg/>
          <w:docGrid w:linePitch="360"/>
        </w:sectPr>
      </w:pPr>
    </w:p>
    <w:p w14:paraId="7E5A06D2" w14:textId="77777777" w:rsidR="00CD08CE" w:rsidRPr="00A94B76" w:rsidRDefault="007034E9" w:rsidP="00936EC8">
      <w:pPr>
        <w:pStyle w:val="Heading1"/>
        <w:numPr>
          <w:ilvl w:val="0"/>
          <w:numId w:val="4"/>
        </w:numPr>
        <w:spacing w:before="0" w:line="240" w:lineRule="auto"/>
        <w:rPr>
          <w:rFonts w:asciiTheme="minorHAnsi" w:eastAsia="Times New Roman" w:hAnsiTheme="minorHAnsi"/>
          <w:color w:val="375AAF" w:themeColor="accent4" w:themeShade="BF"/>
          <w:sz w:val="32"/>
          <w:szCs w:val="24"/>
          <w:u w:val="single"/>
        </w:rPr>
      </w:pPr>
      <w:commentRangeStart w:id="3"/>
      <w:r>
        <w:rPr>
          <w:rFonts w:asciiTheme="minorHAnsi" w:eastAsia="Times New Roman" w:hAnsiTheme="minorHAnsi"/>
          <w:color w:val="375AAF" w:themeColor="accent4" w:themeShade="BF"/>
          <w:sz w:val="32"/>
          <w:szCs w:val="24"/>
          <w:u w:val="single"/>
        </w:rPr>
        <w:t>How to R</w:t>
      </w:r>
      <w:r w:rsidR="00CD08CE" w:rsidRPr="00A94B76">
        <w:rPr>
          <w:rFonts w:asciiTheme="minorHAnsi" w:eastAsia="Times New Roman" w:hAnsiTheme="minorHAnsi"/>
          <w:color w:val="375AAF" w:themeColor="accent4" w:themeShade="BF"/>
          <w:sz w:val="32"/>
          <w:szCs w:val="24"/>
          <w:u w:val="single"/>
        </w:rPr>
        <w:t xml:space="preserve">eserve </w:t>
      </w:r>
      <w:r>
        <w:rPr>
          <w:rFonts w:asciiTheme="minorHAnsi" w:eastAsia="Times New Roman" w:hAnsiTheme="minorHAnsi"/>
          <w:color w:val="375AAF" w:themeColor="accent4" w:themeShade="BF"/>
          <w:sz w:val="32"/>
          <w:szCs w:val="24"/>
          <w:u w:val="single"/>
        </w:rPr>
        <w:t xml:space="preserve">a </w:t>
      </w:r>
      <w:r w:rsidR="00CD08CE" w:rsidRPr="00A94B76">
        <w:rPr>
          <w:rFonts w:asciiTheme="minorHAnsi" w:eastAsia="Times New Roman" w:hAnsiTheme="minorHAnsi"/>
          <w:color w:val="375AAF" w:themeColor="accent4" w:themeShade="BF"/>
          <w:sz w:val="32"/>
          <w:szCs w:val="24"/>
          <w:u w:val="single"/>
        </w:rPr>
        <w:t>Room</w:t>
      </w:r>
    </w:p>
    <w:p w14:paraId="5EC49E53" w14:textId="77777777" w:rsidR="00CD08CE" w:rsidRPr="00015C5E" w:rsidRDefault="00CD08CE" w:rsidP="00CD08CE">
      <w:pPr>
        <w:pStyle w:val="Heading1"/>
        <w:spacing w:before="0" w:line="240" w:lineRule="auto"/>
        <w:ind w:left="720"/>
        <w:rPr>
          <w:rFonts w:ascii="Arial" w:eastAsia="Times New Roman" w:hAnsi="Arial" w:cs="Arial"/>
          <w:color w:val="auto"/>
          <w:sz w:val="22"/>
          <w:szCs w:val="22"/>
        </w:rPr>
      </w:pPr>
    </w:p>
    <w:p w14:paraId="37FAAFB1" w14:textId="77777777" w:rsidR="00CD08CE" w:rsidRPr="00015C5E" w:rsidRDefault="00CD08CE" w:rsidP="00CD08CE">
      <w:pPr>
        <w:pStyle w:val="Heading1"/>
        <w:spacing w:before="0" w:line="240" w:lineRule="auto"/>
        <w:ind w:left="720"/>
        <w:rPr>
          <w:rFonts w:ascii="Arial" w:eastAsia="Times New Roman" w:hAnsi="Arial" w:cs="Arial"/>
          <w:color w:val="auto"/>
          <w:sz w:val="22"/>
          <w:szCs w:val="22"/>
        </w:rPr>
      </w:pPr>
    </w:p>
    <w:p w14:paraId="2732F577" w14:textId="77777777" w:rsidR="00CD08CE" w:rsidRPr="00015C5E" w:rsidRDefault="00CD08CE" w:rsidP="00936EC8">
      <w:pPr>
        <w:pStyle w:val="ListParagraph"/>
        <w:numPr>
          <w:ilvl w:val="0"/>
          <w:numId w:val="14"/>
        </w:numPr>
        <w:rPr>
          <w:rFonts w:ascii="Arial" w:hAnsi="Arial" w:cs="Arial"/>
          <w:b/>
          <w:i/>
        </w:rPr>
      </w:pPr>
      <w:r w:rsidRPr="00015C5E">
        <w:rPr>
          <w:rFonts w:ascii="Arial" w:hAnsi="Arial" w:cs="Arial"/>
          <w:b/>
          <w:i/>
        </w:rPr>
        <w:t>Reservation Process</w:t>
      </w:r>
    </w:p>
    <w:p w14:paraId="68FF99BD" w14:textId="77777777" w:rsidR="00CD08CE" w:rsidRPr="00015C5E" w:rsidRDefault="00CD08CE" w:rsidP="00CD08CE">
      <w:pPr>
        <w:rPr>
          <w:rFonts w:ascii="Arial" w:hAnsi="Arial" w:cs="Arial"/>
          <w:b/>
        </w:rPr>
      </w:pPr>
    </w:p>
    <w:p w14:paraId="30B9DAC0" w14:textId="77777777" w:rsidR="00CD08CE" w:rsidRDefault="00CD08CE" w:rsidP="00CD08CE">
      <w:pPr>
        <w:ind w:firstLine="720"/>
        <w:jc w:val="both"/>
        <w:rPr>
          <w:rFonts w:ascii="Arial" w:hAnsi="Arial" w:cs="Arial"/>
        </w:rPr>
      </w:pPr>
      <w:r>
        <w:rPr>
          <w:rFonts w:ascii="Arial" w:hAnsi="Arial" w:cs="Arial"/>
        </w:rPr>
        <w:t>Reserving an event space is quite simple.</w:t>
      </w:r>
    </w:p>
    <w:p w14:paraId="6509D196" w14:textId="77777777" w:rsidR="00CD08CE" w:rsidRDefault="00CD08CE" w:rsidP="00CD08CE">
      <w:pPr>
        <w:jc w:val="both"/>
        <w:rPr>
          <w:rFonts w:ascii="Arial" w:hAnsi="Arial" w:cs="Arial"/>
        </w:rPr>
      </w:pPr>
    </w:p>
    <w:p w14:paraId="44BA5F87" w14:textId="77777777" w:rsidR="00FD770F" w:rsidRDefault="00137098" w:rsidP="00936EC8">
      <w:pPr>
        <w:pStyle w:val="ListParagraph"/>
        <w:numPr>
          <w:ilvl w:val="0"/>
          <w:numId w:val="19"/>
        </w:numPr>
        <w:jc w:val="both"/>
        <w:rPr>
          <w:rFonts w:ascii="Arial" w:hAnsi="Arial" w:cs="Arial"/>
        </w:rPr>
      </w:pPr>
      <w:r>
        <w:rPr>
          <w:rFonts w:ascii="Arial" w:hAnsi="Arial" w:cs="Arial"/>
        </w:rPr>
        <w:t>F</w:t>
      </w:r>
      <w:r w:rsidR="00FD770F">
        <w:rPr>
          <w:rFonts w:ascii="Arial" w:hAnsi="Arial" w:cs="Arial"/>
        </w:rPr>
        <w:t>or staff</w:t>
      </w:r>
      <w:r>
        <w:rPr>
          <w:rFonts w:ascii="Arial" w:hAnsi="Arial" w:cs="Arial"/>
        </w:rPr>
        <w:t xml:space="preserve">, </w:t>
      </w:r>
      <w:r w:rsidR="00FD770F">
        <w:rPr>
          <w:rFonts w:ascii="Arial" w:hAnsi="Arial" w:cs="Arial"/>
        </w:rPr>
        <w:t>go to</w:t>
      </w:r>
      <w:r w:rsidR="00F0572F">
        <w:rPr>
          <w:rFonts w:ascii="Arial" w:hAnsi="Arial" w:cs="Arial"/>
        </w:rPr>
        <w:t xml:space="preserve"> </w:t>
      </w:r>
      <w:hyperlink r:id="rId27" w:tgtFrame="_blank" w:history="1">
        <w:r w:rsidR="00387ABE" w:rsidRPr="00387ABE">
          <w:rPr>
            <w:rFonts w:ascii="Arial" w:hAnsi="Arial" w:cs="Arial"/>
            <w:color w:val="410082"/>
            <w:u w:val="single"/>
            <w:shd w:val="clear" w:color="auto" w:fill="FFFFFF"/>
          </w:rPr>
          <w:t>https://eventspace.georgetown.edu/virtualems/</w:t>
        </w:r>
      </w:hyperlink>
      <w:hyperlink r:id="rId28" w:history="1">
        <w:r w:rsidR="00CD08CE" w:rsidRPr="002D6DC9">
          <w:rPr>
            <w:rStyle w:val="Hyperlink"/>
            <w:rFonts w:ascii="Arial" w:hAnsi="Arial" w:cs="Arial"/>
          </w:rPr>
          <w:t>,</w:t>
        </w:r>
      </w:hyperlink>
      <w:r w:rsidR="00CD08CE" w:rsidRPr="00481DCE">
        <w:rPr>
          <w:rFonts w:ascii="Arial" w:hAnsi="Arial" w:cs="Arial"/>
        </w:rPr>
        <w:t xml:space="preserve"> select the time and date, reserve the room, and you will receive a reservation number</w:t>
      </w:r>
      <w:r w:rsidR="00FD770F">
        <w:rPr>
          <w:rFonts w:ascii="Arial" w:hAnsi="Arial" w:cs="Arial"/>
        </w:rPr>
        <w:t xml:space="preserve"> via email confirmation</w:t>
      </w:r>
      <w:r w:rsidR="00CD08CE" w:rsidRPr="00481DCE">
        <w:rPr>
          <w:rFonts w:ascii="Arial" w:hAnsi="Arial" w:cs="Arial"/>
        </w:rPr>
        <w:t>.</w:t>
      </w:r>
    </w:p>
    <w:p w14:paraId="3CEF976F" w14:textId="77777777" w:rsidR="00CD08CE" w:rsidRPr="00481DCE" w:rsidRDefault="00FD770F" w:rsidP="00936EC8">
      <w:pPr>
        <w:pStyle w:val="ListParagraph"/>
        <w:numPr>
          <w:ilvl w:val="0"/>
          <w:numId w:val="19"/>
        </w:numPr>
        <w:jc w:val="both"/>
        <w:rPr>
          <w:rFonts w:ascii="Arial" w:hAnsi="Arial" w:cs="Arial"/>
        </w:rPr>
      </w:pPr>
      <w:r>
        <w:rPr>
          <w:rFonts w:ascii="Arial" w:hAnsi="Arial" w:cs="Arial"/>
        </w:rPr>
        <w:t xml:space="preserve">For student organization, fill out the </w:t>
      </w:r>
      <w:hyperlink r:id="rId29" w:history="1">
        <w:r w:rsidR="00C91F95" w:rsidRPr="001F5E21">
          <w:rPr>
            <w:rStyle w:val="Hyperlink"/>
            <w:rFonts w:ascii="Arial" w:hAnsi="Arial" w:cs="Arial"/>
            <w:lang w:val="en"/>
          </w:rPr>
          <w:t>Special Events Request</w:t>
        </w:r>
        <w:r w:rsidR="004421F4" w:rsidRPr="001F5E21">
          <w:rPr>
            <w:rStyle w:val="Hyperlink"/>
            <w:rFonts w:ascii="Arial" w:hAnsi="Arial" w:cs="Arial"/>
            <w:lang w:val="en"/>
          </w:rPr>
          <w:t xml:space="preserve"> Form</w:t>
        </w:r>
      </w:hyperlink>
      <w:r w:rsidR="00CD08CE" w:rsidRPr="004421F4">
        <w:rPr>
          <w:rFonts w:ascii="Arial" w:hAnsi="Arial" w:cs="Arial"/>
        </w:rPr>
        <w:t xml:space="preserve"> </w:t>
      </w:r>
      <w:r w:rsidR="004421F4">
        <w:rPr>
          <w:rFonts w:ascii="Arial" w:hAnsi="Arial" w:cs="Arial"/>
        </w:rPr>
        <w:t xml:space="preserve">in Orgsync.com </w:t>
      </w:r>
      <w:r>
        <w:rPr>
          <w:rFonts w:ascii="Arial" w:hAnsi="Arial" w:cs="Arial"/>
        </w:rPr>
        <w:t>or submit a hard copy at Student Life Office a</w:t>
      </w:r>
      <w:r w:rsidR="004421F4">
        <w:rPr>
          <w:rFonts w:ascii="Arial" w:hAnsi="Arial" w:cs="Arial"/>
        </w:rPr>
        <w:t xml:space="preserve">t McDonough 212. </w:t>
      </w:r>
      <w:r w:rsidR="00C91F95">
        <w:rPr>
          <w:rFonts w:ascii="Arial" w:hAnsi="Arial" w:cs="Arial"/>
        </w:rPr>
        <w:t>Then you will receive an email confirmation with the reservation number.</w:t>
      </w:r>
    </w:p>
    <w:p w14:paraId="4E914B8C" w14:textId="77777777" w:rsidR="004421F4" w:rsidRPr="004421F4" w:rsidRDefault="004421F4" w:rsidP="00936EC8">
      <w:pPr>
        <w:pStyle w:val="ListParagraph"/>
        <w:numPr>
          <w:ilvl w:val="0"/>
          <w:numId w:val="19"/>
        </w:numPr>
        <w:jc w:val="both"/>
        <w:rPr>
          <w:rFonts w:ascii="Arial" w:hAnsi="Arial" w:cs="Arial"/>
        </w:rPr>
      </w:pPr>
      <w:commentRangeStart w:id="4"/>
      <w:r>
        <w:rPr>
          <w:rFonts w:ascii="Arial" w:hAnsi="Arial" w:cs="Arial"/>
        </w:rPr>
        <w:t xml:space="preserve">For student organization, </w:t>
      </w:r>
      <w:r w:rsidR="00FD770F">
        <w:rPr>
          <w:rFonts w:ascii="Arial" w:hAnsi="Arial" w:cs="Arial"/>
        </w:rPr>
        <w:t>input the room</w:t>
      </w:r>
      <w:r w:rsidR="00CD08CE" w:rsidRPr="00481DCE">
        <w:rPr>
          <w:rFonts w:ascii="Arial" w:hAnsi="Arial" w:cs="Arial"/>
        </w:rPr>
        <w:t xml:space="preserve"> res</w:t>
      </w:r>
      <w:r w:rsidR="007034E9">
        <w:rPr>
          <w:rFonts w:ascii="Arial" w:hAnsi="Arial" w:cs="Arial"/>
        </w:rPr>
        <w:t>ervation number and your event</w:t>
      </w:r>
      <w:r w:rsidR="00CD08CE" w:rsidRPr="00481DCE">
        <w:rPr>
          <w:rFonts w:ascii="Arial" w:hAnsi="Arial" w:cs="Arial"/>
        </w:rPr>
        <w:t xml:space="preserve"> information into</w:t>
      </w:r>
      <w:r w:rsidR="007034E9">
        <w:rPr>
          <w:rFonts w:ascii="Arial" w:hAnsi="Arial" w:cs="Arial"/>
        </w:rPr>
        <w:t xml:space="preserve"> the</w:t>
      </w:r>
      <w:r w:rsidR="00CD08CE" w:rsidRPr="00481DCE">
        <w:rPr>
          <w:rFonts w:ascii="Arial" w:hAnsi="Arial" w:cs="Arial"/>
        </w:rPr>
        <w:t xml:space="preserve"> </w:t>
      </w:r>
      <w:r w:rsidR="00CD08CE" w:rsidRPr="00481DCE">
        <w:rPr>
          <w:rFonts w:ascii="Arial" w:hAnsi="Arial" w:cs="Arial"/>
          <w:b/>
          <w:color w:val="375AAF" w:themeColor="accent4" w:themeShade="BF"/>
          <w:u w:val="single"/>
        </w:rPr>
        <w:t>SharePoint</w:t>
      </w:r>
      <w:r w:rsidR="007034E9">
        <w:rPr>
          <w:rFonts w:ascii="Arial" w:hAnsi="Arial" w:cs="Arial"/>
        </w:rPr>
        <w:t xml:space="preserve"> event form.</w:t>
      </w:r>
      <w:r>
        <w:rPr>
          <w:rFonts w:ascii="Arial" w:hAnsi="Arial" w:cs="Arial"/>
        </w:rPr>
        <w:t xml:space="preserve"> Be sure to submit SharePoint request 2 weeks prior to your event date regardless of receiving the room confirmation.</w:t>
      </w:r>
    </w:p>
    <w:p w14:paraId="3B862FFE" w14:textId="32B152EE" w:rsidR="003E043F" w:rsidRPr="005B18EB" w:rsidRDefault="00137098" w:rsidP="005B18EB">
      <w:pPr>
        <w:pStyle w:val="ListParagraph"/>
        <w:numPr>
          <w:ilvl w:val="0"/>
          <w:numId w:val="19"/>
        </w:numPr>
        <w:jc w:val="both"/>
        <w:rPr>
          <w:rFonts w:ascii="Arial" w:hAnsi="Arial" w:cs="Arial"/>
        </w:rPr>
      </w:pPr>
      <w:r w:rsidRPr="00137098">
        <w:rPr>
          <w:rFonts w:ascii="Arial" w:hAnsi="Arial" w:cs="Arial"/>
        </w:rPr>
        <w:t>For student organization, y</w:t>
      </w:r>
      <w:r w:rsidR="00FD770F" w:rsidRPr="00137098">
        <w:rPr>
          <w:rFonts w:ascii="Arial" w:hAnsi="Arial" w:cs="Arial"/>
        </w:rPr>
        <w:t>ou will receive a confirmation email from SharePoint to confirm that the form has been successfully submitted. You will be contacted by</w:t>
      </w:r>
      <w:r w:rsidRPr="00137098">
        <w:rPr>
          <w:rFonts w:ascii="Arial" w:hAnsi="Arial" w:cs="Arial"/>
        </w:rPr>
        <w:t xml:space="preserve"> the Office of Student Life </w:t>
      </w:r>
      <w:r w:rsidR="00FD770F" w:rsidRPr="00137098">
        <w:rPr>
          <w:rFonts w:ascii="Arial" w:hAnsi="Arial" w:cs="Arial"/>
        </w:rPr>
        <w:t>if ther</w:t>
      </w:r>
      <w:r w:rsidRPr="00137098">
        <w:rPr>
          <w:rFonts w:ascii="Arial" w:hAnsi="Arial" w:cs="Arial"/>
        </w:rPr>
        <w:t>e are any questions regarding</w:t>
      </w:r>
      <w:r w:rsidR="00FD770F" w:rsidRPr="00137098">
        <w:rPr>
          <w:rFonts w:ascii="Arial" w:hAnsi="Arial" w:cs="Arial"/>
        </w:rPr>
        <w:t xml:space="preserve"> the event set-up. </w:t>
      </w:r>
      <w:commentRangeEnd w:id="4"/>
      <w:r w:rsidR="00463DAB">
        <w:rPr>
          <w:rStyle w:val="CommentReference"/>
        </w:rPr>
        <w:commentReference w:id="4"/>
      </w:r>
      <w:commentRangeEnd w:id="3"/>
      <w:r w:rsidR="006A0EBC">
        <w:rPr>
          <w:rStyle w:val="CommentReference"/>
        </w:rPr>
        <w:commentReference w:id="3"/>
      </w:r>
    </w:p>
    <w:p w14:paraId="25EBF7CB" w14:textId="77777777" w:rsidR="00CD08CE" w:rsidRPr="002D5A26" w:rsidRDefault="00C91F95" w:rsidP="002D5A26">
      <w:pPr>
        <w:jc w:val="both"/>
        <w:rPr>
          <w:rFonts w:ascii="Arial" w:hAnsi="Arial" w:cs="Arial"/>
          <w:b/>
        </w:rPr>
      </w:pPr>
      <w:r w:rsidRPr="002D5A26">
        <w:rPr>
          <w:rFonts w:ascii="Arial" w:hAnsi="Arial" w:cs="Arial"/>
        </w:rPr>
        <w:t xml:space="preserve"> </w:t>
      </w:r>
    </w:p>
    <w:p w14:paraId="688DFC63" w14:textId="77777777" w:rsidR="00CD08CE" w:rsidRPr="00734217" w:rsidRDefault="00CD08CE" w:rsidP="00936EC8">
      <w:pPr>
        <w:pStyle w:val="Heading1"/>
        <w:numPr>
          <w:ilvl w:val="0"/>
          <w:numId w:val="14"/>
        </w:numPr>
        <w:spacing w:before="0" w:line="240" w:lineRule="auto"/>
        <w:rPr>
          <w:rFonts w:ascii="Arial" w:eastAsia="Times New Roman" w:hAnsi="Arial" w:cs="Arial"/>
          <w:i/>
          <w:color w:val="auto"/>
          <w:sz w:val="22"/>
          <w:szCs w:val="22"/>
        </w:rPr>
      </w:pPr>
      <w:r w:rsidRPr="00734217">
        <w:rPr>
          <w:rFonts w:ascii="Arial" w:eastAsia="Times New Roman" w:hAnsi="Arial" w:cs="Arial"/>
          <w:i/>
          <w:color w:val="auto"/>
          <w:sz w:val="22"/>
          <w:szCs w:val="22"/>
        </w:rPr>
        <w:lastRenderedPageBreak/>
        <w:t>Changes and Cancellation Procedures</w:t>
      </w:r>
    </w:p>
    <w:p w14:paraId="2A185368" w14:textId="77777777" w:rsidR="00CD08CE" w:rsidRPr="00261333" w:rsidRDefault="00CD08CE" w:rsidP="00CD08CE">
      <w:pPr>
        <w:pStyle w:val="Heading1"/>
        <w:spacing w:before="0" w:line="240" w:lineRule="auto"/>
        <w:rPr>
          <w:rFonts w:ascii="Arial" w:eastAsia="Times New Roman" w:hAnsi="Arial" w:cs="Arial"/>
          <w:color w:val="auto"/>
          <w:sz w:val="22"/>
          <w:szCs w:val="22"/>
        </w:rPr>
      </w:pPr>
    </w:p>
    <w:p w14:paraId="024496C6" w14:textId="532A6474" w:rsidR="00CD08CE" w:rsidRPr="00261333" w:rsidRDefault="00CD08CE" w:rsidP="00936EC8">
      <w:pPr>
        <w:pStyle w:val="ListParagraph"/>
        <w:numPr>
          <w:ilvl w:val="0"/>
          <w:numId w:val="13"/>
        </w:numPr>
        <w:spacing w:before="30"/>
        <w:jc w:val="both"/>
        <w:rPr>
          <w:rFonts w:ascii="Arial" w:hAnsi="Arial" w:cs="Arial"/>
        </w:rPr>
      </w:pPr>
      <w:r w:rsidRPr="00261333">
        <w:rPr>
          <w:rFonts w:ascii="Arial" w:hAnsi="Arial" w:cs="Arial"/>
        </w:rPr>
        <w:t xml:space="preserve">If changes are to be made, </w:t>
      </w:r>
      <w:r>
        <w:rPr>
          <w:rFonts w:ascii="Arial" w:hAnsi="Arial" w:cs="Arial"/>
        </w:rPr>
        <w:t>you</w:t>
      </w:r>
      <w:r w:rsidRPr="00261333">
        <w:rPr>
          <w:rFonts w:ascii="Arial" w:hAnsi="Arial" w:cs="Arial"/>
        </w:rPr>
        <w:t xml:space="preserve"> should </w:t>
      </w:r>
      <w:r w:rsidR="006A0EBC">
        <w:rPr>
          <w:rFonts w:ascii="Arial" w:hAnsi="Arial" w:cs="Arial"/>
        </w:rPr>
        <w:t>re-visit the event in EMS</w:t>
      </w:r>
      <w:r w:rsidR="007034E9">
        <w:rPr>
          <w:rFonts w:ascii="Arial" w:hAnsi="Arial" w:cs="Arial"/>
        </w:rPr>
        <w:t xml:space="preserve"> </w:t>
      </w:r>
      <w:r w:rsidRPr="00261333">
        <w:rPr>
          <w:rFonts w:ascii="Arial" w:hAnsi="Arial" w:cs="Arial"/>
        </w:rPr>
        <w:t xml:space="preserve">and modify the </w:t>
      </w:r>
      <w:r w:rsidR="007034E9">
        <w:rPr>
          <w:rFonts w:ascii="Arial" w:hAnsi="Arial" w:cs="Arial"/>
        </w:rPr>
        <w:t xml:space="preserve">details </w:t>
      </w:r>
      <w:r w:rsidRPr="00261333">
        <w:rPr>
          <w:rFonts w:ascii="Arial" w:hAnsi="Arial" w:cs="Arial"/>
        </w:rPr>
        <w:t xml:space="preserve">as needed.  There are also options available to cancel or re-schedule the event.  </w:t>
      </w:r>
    </w:p>
    <w:p w14:paraId="1C58E32D" w14:textId="77777777" w:rsidR="00CD08CE" w:rsidRPr="00261333" w:rsidRDefault="00CD08CE" w:rsidP="00CD08CE">
      <w:pPr>
        <w:autoSpaceDE w:val="0"/>
        <w:autoSpaceDN w:val="0"/>
        <w:adjustRightInd w:val="0"/>
        <w:jc w:val="both"/>
        <w:rPr>
          <w:rFonts w:ascii="Arial" w:hAnsi="Arial" w:cs="Arial"/>
        </w:rPr>
      </w:pPr>
    </w:p>
    <w:p w14:paraId="19100680" w14:textId="77777777" w:rsidR="00CD08CE" w:rsidRPr="00A96FB8" w:rsidRDefault="00C91F95" w:rsidP="00936EC8">
      <w:pPr>
        <w:pStyle w:val="ListParagraph"/>
        <w:numPr>
          <w:ilvl w:val="0"/>
          <w:numId w:val="13"/>
        </w:numPr>
        <w:spacing w:before="30"/>
        <w:jc w:val="both"/>
        <w:rPr>
          <w:rFonts w:ascii="Arial" w:hAnsi="Arial" w:cs="Arial"/>
          <w:highlight w:val="yellow"/>
        </w:rPr>
      </w:pPr>
      <w:r w:rsidRPr="00A96FB8">
        <w:rPr>
          <w:rFonts w:ascii="Arial" w:hAnsi="Arial" w:cs="Arial"/>
          <w:b/>
          <w:color w:val="375AAF" w:themeColor="accent4" w:themeShade="BF"/>
          <w:highlight w:val="yellow"/>
        </w:rPr>
        <w:t>There is a 48</w:t>
      </w:r>
      <w:r w:rsidR="007034E9" w:rsidRPr="00A96FB8">
        <w:rPr>
          <w:rFonts w:ascii="Arial" w:hAnsi="Arial" w:cs="Arial"/>
          <w:b/>
          <w:color w:val="375AAF" w:themeColor="accent4" w:themeShade="BF"/>
          <w:highlight w:val="yellow"/>
        </w:rPr>
        <w:t>-</w:t>
      </w:r>
      <w:r w:rsidR="00CD08CE" w:rsidRPr="00A96FB8">
        <w:rPr>
          <w:rFonts w:ascii="Arial" w:hAnsi="Arial" w:cs="Arial"/>
          <w:b/>
          <w:color w:val="375AAF" w:themeColor="accent4" w:themeShade="BF"/>
          <w:highlight w:val="yellow"/>
        </w:rPr>
        <w:t>h</w:t>
      </w:r>
      <w:r w:rsidR="007034E9" w:rsidRPr="00A96FB8">
        <w:rPr>
          <w:rFonts w:ascii="Arial" w:hAnsi="Arial" w:cs="Arial"/>
          <w:b/>
          <w:color w:val="375AAF" w:themeColor="accent4" w:themeShade="BF"/>
          <w:highlight w:val="yellow"/>
        </w:rPr>
        <w:t>ou</w:t>
      </w:r>
      <w:r w:rsidR="00CD08CE" w:rsidRPr="00A96FB8">
        <w:rPr>
          <w:rFonts w:ascii="Arial" w:hAnsi="Arial" w:cs="Arial"/>
          <w:b/>
          <w:color w:val="375AAF" w:themeColor="accent4" w:themeShade="BF"/>
          <w:highlight w:val="yellow"/>
        </w:rPr>
        <w:t xml:space="preserve">r freeze on changes within SharePoint </w:t>
      </w:r>
      <w:r w:rsidR="00137098" w:rsidRPr="00A96FB8">
        <w:rPr>
          <w:rFonts w:ascii="Arial" w:hAnsi="Arial" w:cs="Arial"/>
          <w:highlight w:val="yellow"/>
        </w:rPr>
        <w:t>– please call the Office of Student Life</w:t>
      </w:r>
      <w:r w:rsidR="00CD08CE" w:rsidRPr="00A96FB8">
        <w:rPr>
          <w:rFonts w:ascii="Arial" w:hAnsi="Arial" w:cs="Arial"/>
          <w:highlight w:val="yellow"/>
        </w:rPr>
        <w:t xml:space="preserve"> directly if you need to change anything within the </w:t>
      </w:r>
      <w:r w:rsidR="007034E9" w:rsidRPr="00A96FB8">
        <w:rPr>
          <w:rFonts w:ascii="Arial" w:hAnsi="Arial" w:cs="Arial"/>
          <w:highlight w:val="yellow"/>
        </w:rPr>
        <w:t>24-hour</w:t>
      </w:r>
      <w:r w:rsidR="00CD08CE" w:rsidRPr="00A96FB8">
        <w:rPr>
          <w:rFonts w:ascii="Arial" w:hAnsi="Arial" w:cs="Arial"/>
          <w:highlight w:val="yellow"/>
        </w:rPr>
        <w:t xml:space="preserve"> period prior to your event.  Once verbal approval is given, please update the SharePoint event</w:t>
      </w:r>
      <w:r w:rsidR="007034E9" w:rsidRPr="00A96FB8">
        <w:rPr>
          <w:rFonts w:ascii="Arial" w:hAnsi="Arial" w:cs="Arial"/>
          <w:highlight w:val="yellow"/>
        </w:rPr>
        <w:t>s form</w:t>
      </w:r>
      <w:r w:rsidR="00CD08CE" w:rsidRPr="00A96FB8">
        <w:rPr>
          <w:rFonts w:ascii="Arial" w:hAnsi="Arial" w:cs="Arial"/>
          <w:highlight w:val="yellow"/>
        </w:rPr>
        <w:t xml:space="preserve"> with the new information and the fact that those were approved – please include the name of the person </w:t>
      </w:r>
      <w:r w:rsidR="007034E9" w:rsidRPr="00A96FB8">
        <w:rPr>
          <w:rFonts w:ascii="Arial" w:hAnsi="Arial" w:cs="Arial"/>
          <w:highlight w:val="yellow"/>
        </w:rPr>
        <w:t>who</w:t>
      </w:r>
      <w:r w:rsidR="00CD08CE" w:rsidRPr="00A96FB8">
        <w:rPr>
          <w:rFonts w:ascii="Arial" w:hAnsi="Arial" w:cs="Arial"/>
          <w:highlight w:val="yellow"/>
        </w:rPr>
        <w:t xml:space="preserve"> approved the </w:t>
      </w:r>
      <w:commentRangeStart w:id="5"/>
      <w:r w:rsidR="00CD08CE" w:rsidRPr="00A96FB8">
        <w:rPr>
          <w:rFonts w:ascii="Arial" w:hAnsi="Arial" w:cs="Arial"/>
          <w:highlight w:val="yellow"/>
        </w:rPr>
        <w:t>changes</w:t>
      </w:r>
      <w:commentRangeEnd w:id="5"/>
      <w:r w:rsidR="00A96FB8">
        <w:rPr>
          <w:rStyle w:val="CommentReference"/>
        </w:rPr>
        <w:commentReference w:id="5"/>
      </w:r>
      <w:r w:rsidR="00CD08CE" w:rsidRPr="00A96FB8">
        <w:rPr>
          <w:rFonts w:ascii="Arial" w:hAnsi="Arial" w:cs="Arial"/>
          <w:highlight w:val="yellow"/>
        </w:rPr>
        <w:t>.</w:t>
      </w:r>
    </w:p>
    <w:p w14:paraId="16D61C1E" w14:textId="77777777" w:rsidR="007034E9" w:rsidRPr="007034E9" w:rsidRDefault="007034E9" w:rsidP="007034E9">
      <w:pPr>
        <w:pStyle w:val="ListParagraph"/>
        <w:rPr>
          <w:rFonts w:ascii="Arial" w:hAnsi="Arial" w:cs="Arial"/>
        </w:rPr>
      </w:pPr>
    </w:p>
    <w:p w14:paraId="2F01668B" w14:textId="77777777" w:rsidR="007034E9" w:rsidRPr="00261333" w:rsidRDefault="007034E9" w:rsidP="00936EC8">
      <w:pPr>
        <w:pStyle w:val="ListParagraph"/>
        <w:numPr>
          <w:ilvl w:val="0"/>
          <w:numId w:val="13"/>
        </w:numPr>
        <w:spacing w:before="30"/>
        <w:jc w:val="both"/>
        <w:rPr>
          <w:rFonts w:ascii="Arial" w:hAnsi="Arial" w:cs="Arial"/>
        </w:rPr>
      </w:pPr>
      <w:r>
        <w:rPr>
          <w:rFonts w:ascii="Arial" w:hAnsi="Arial" w:cs="Arial"/>
        </w:rPr>
        <w:t>If there is a cancellation</w:t>
      </w:r>
      <w:r w:rsidR="00771861">
        <w:rPr>
          <w:rFonts w:ascii="Arial" w:hAnsi="Arial" w:cs="Arial"/>
        </w:rPr>
        <w:t xml:space="preserve"> or change in date, time, location or speaker (s), also please notify </w:t>
      </w:r>
      <w:r w:rsidR="00C91F95">
        <w:rPr>
          <w:rFonts w:ascii="Arial" w:hAnsi="Arial" w:cs="Arial"/>
        </w:rPr>
        <w:t>Student Life Office and</w:t>
      </w:r>
      <w:r w:rsidR="00137098">
        <w:rPr>
          <w:rFonts w:ascii="Arial" w:hAnsi="Arial" w:cs="Arial"/>
        </w:rPr>
        <w:t xml:space="preserve">/or the </w:t>
      </w:r>
      <w:r w:rsidR="00771861">
        <w:rPr>
          <w:rFonts w:ascii="Arial" w:hAnsi="Arial" w:cs="Arial"/>
        </w:rPr>
        <w:t>Office</w:t>
      </w:r>
      <w:r w:rsidR="00C91F95">
        <w:rPr>
          <w:rFonts w:ascii="Arial" w:hAnsi="Arial" w:cs="Arial"/>
        </w:rPr>
        <w:t xml:space="preserve"> of Special Event</w:t>
      </w:r>
      <w:r w:rsidR="00137098">
        <w:rPr>
          <w:rFonts w:ascii="Arial" w:hAnsi="Arial" w:cs="Arial"/>
        </w:rPr>
        <w:t>s</w:t>
      </w:r>
      <w:r w:rsidR="00771861">
        <w:rPr>
          <w:rFonts w:ascii="Arial" w:hAnsi="Arial" w:cs="Arial"/>
        </w:rPr>
        <w:t xml:space="preserve"> so online/print public calendars can be updated in a timely fashion.</w:t>
      </w:r>
    </w:p>
    <w:p w14:paraId="63C7AC73" w14:textId="77777777" w:rsidR="00CD08CE" w:rsidRPr="009971EC" w:rsidRDefault="00CD08CE" w:rsidP="00CD08CE">
      <w:pPr>
        <w:pStyle w:val="Heading1"/>
        <w:spacing w:before="0" w:line="240" w:lineRule="auto"/>
        <w:rPr>
          <w:rFonts w:ascii="Times New Roman" w:eastAsia="Times New Roman" w:hAnsi="Times New Roman"/>
          <w:color w:val="auto"/>
          <w:sz w:val="22"/>
          <w:szCs w:val="22"/>
        </w:rPr>
      </w:pPr>
    </w:p>
    <w:p w14:paraId="7E2F9C54" w14:textId="77777777" w:rsidR="00CD08CE" w:rsidRPr="002D5A26" w:rsidRDefault="003D1B7D" w:rsidP="00936EC8">
      <w:pPr>
        <w:pStyle w:val="Heading1"/>
        <w:numPr>
          <w:ilvl w:val="0"/>
          <w:numId w:val="4"/>
        </w:numPr>
        <w:spacing w:before="0" w:line="240" w:lineRule="auto"/>
        <w:rPr>
          <w:rFonts w:asciiTheme="minorHAnsi" w:eastAsia="Times New Roman" w:hAnsiTheme="minorHAnsi"/>
          <w:color w:val="375AAF" w:themeColor="accent4" w:themeShade="BF"/>
          <w:sz w:val="32"/>
          <w:szCs w:val="22"/>
          <w:u w:val="single"/>
        </w:rPr>
      </w:pPr>
      <w:r>
        <w:rPr>
          <w:rFonts w:asciiTheme="minorHAnsi" w:eastAsia="Times New Roman" w:hAnsiTheme="minorHAnsi"/>
          <w:color w:val="375AAF" w:themeColor="accent4" w:themeShade="BF"/>
          <w:sz w:val="32"/>
          <w:szCs w:val="22"/>
          <w:u w:val="single"/>
        </w:rPr>
        <w:t xml:space="preserve"> Room</w:t>
      </w:r>
      <w:r w:rsidR="00CD08CE" w:rsidRPr="0070522D">
        <w:rPr>
          <w:rFonts w:asciiTheme="minorHAnsi" w:eastAsia="Times New Roman" w:hAnsiTheme="minorHAnsi"/>
          <w:color w:val="375AAF" w:themeColor="accent4" w:themeShade="BF"/>
          <w:sz w:val="32"/>
          <w:szCs w:val="22"/>
          <w:u w:val="single"/>
        </w:rPr>
        <w:t xml:space="preserve"> Information</w:t>
      </w:r>
    </w:p>
    <w:p w14:paraId="038D3995" w14:textId="77777777" w:rsidR="00CD08CE" w:rsidRPr="009971EC" w:rsidRDefault="00CD08CE" w:rsidP="00CD08CE">
      <w:pPr>
        <w:pStyle w:val="Heading1"/>
        <w:spacing w:before="0" w:line="240" w:lineRule="auto"/>
        <w:rPr>
          <w:rFonts w:ascii="Times New Roman" w:eastAsia="Times New Roman" w:hAnsi="Times New Roman"/>
          <w:color w:val="auto"/>
          <w:sz w:val="22"/>
          <w:szCs w:val="22"/>
        </w:rPr>
      </w:pPr>
    </w:p>
    <w:p w14:paraId="5BE6AE5E" w14:textId="77777777" w:rsidR="00CD08CE" w:rsidRPr="00261333" w:rsidRDefault="00CD08CE" w:rsidP="00936EC8">
      <w:pPr>
        <w:pStyle w:val="ListParagraph"/>
        <w:numPr>
          <w:ilvl w:val="0"/>
          <w:numId w:val="24"/>
        </w:numPr>
        <w:rPr>
          <w:rFonts w:ascii="Arial" w:hAnsi="Arial" w:cs="Arial"/>
          <w:b/>
          <w:i/>
        </w:rPr>
      </w:pPr>
      <w:r w:rsidRPr="00261333">
        <w:rPr>
          <w:rFonts w:ascii="Arial" w:hAnsi="Arial" w:cs="Arial"/>
          <w:b/>
          <w:i/>
        </w:rPr>
        <w:t>Event Space Information</w:t>
      </w:r>
    </w:p>
    <w:p w14:paraId="3BBC308E" w14:textId="77777777" w:rsidR="00CD08CE" w:rsidRPr="00261333" w:rsidRDefault="00CD08CE" w:rsidP="00CD08CE">
      <w:pPr>
        <w:rPr>
          <w:rFonts w:ascii="Arial" w:hAnsi="Arial" w:cs="Arial"/>
        </w:rPr>
      </w:pPr>
    </w:p>
    <w:p w14:paraId="7D07BA7F" w14:textId="77777777" w:rsidR="00A96FB8" w:rsidRDefault="000C70D4" w:rsidP="00F43827">
      <w:pPr>
        <w:jc w:val="both"/>
        <w:rPr>
          <w:rFonts w:ascii="Arial" w:hAnsi="Arial" w:cs="Arial"/>
        </w:rPr>
      </w:pPr>
      <w:r>
        <w:rPr>
          <w:rFonts w:ascii="Arial" w:hAnsi="Arial" w:cs="Arial"/>
        </w:rPr>
        <w:t>GULC</w:t>
      </w:r>
      <w:r w:rsidR="00CD08CE">
        <w:rPr>
          <w:rFonts w:ascii="Arial" w:hAnsi="Arial" w:cs="Arial"/>
        </w:rPr>
        <w:t xml:space="preserve"> has three buildings with event spaces that can accommodate various events and meetings.</w:t>
      </w:r>
    </w:p>
    <w:p w14:paraId="77B8E16A" w14:textId="6BA9DAD7" w:rsidR="00E1291D" w:rsidRDefault="00E1291D" w:rsidP="00F43827">
      <w:pPr>
        <w:jc w:val="both"/>
        <w:rPr>
          <w:rFonts w:ascii="Arial" w:hAnsi="Arial" w:cs="Arial"/>
        </w:rPr>
      </w:pPr>
    </w:p>
    <w:p w14:paraId="77229E9B" w14:textId="77777777" w:rsidR="00A96FB8" w:rsidRPr="00B6042F" w:rsidRDefault="00CD08CE" w:rsidP="00A96FB8">
      <w:pPr>
        <w:numPr>
          <w:ilvl w:val="1"/>
          <w:numId w:val="26"/>
        </w:numPr>
        <w:shd w:val="clear" w:color="auto" w:fill="FFFFFF"/>
        <w:spacing w:after="160"/>
        <w:rPr>
          <w:rFonts w:ascii="Arial" w:eastAsia="Times New Roman" w:hAnsi="Arial" w:cs="Arial"/>
          <w:color w:val="000000"/>
        </w:rPr>
      </w:pPr>
      <w:r>
        <w:rPr>
          <w:rFonts w:ascii="Arial" w:hAnsi="Arial" w:cs="Arial"/>
        </w:rPr>
        <w:t xml:space="preserve"> </w:t>
      </w:r>
      <w:r w:rsidR="00A96FB8" w:rsidRPr="00B6042F">
        <w:rPr>
          <w:rFonts w:ascii="Arial" w:eastAsia="Times New Roman" w:hAnsi="Arial" w:cs="Arial"/>
          <w:color w:val="000000"/>
        </w:rPr>
        <w:t>McDonough Hall / Hart Auditorium: </w:t>
      </w:r>
      <w:hyperlink r:id="rId30" w:tgtFrame="_blank" w:history="1">
        <w:r w:rsidR="00A96FB8" w:rsidRPr="00B6042F">
          <w:rPr>
            <w:rFonts w:ascii="Arial" w:eastAsia="Times New Roman" w:hAnsi="Arial" w:cs="Arial"/>
            <w:color w:val="1155CC"/>
            <w:u w:val="single"/>
          </w:rPr>
          <w:t>600 New Jersey Avenue NW</w:t>
        </w:r>
      </w:hyperlink>
    </w:p>
    <w:p w14:paraId="062BA7DC" w14:textId="77777777" w:rsidR="00A96FB8" w:rsidRPr="00B6042F" w:rsidRDefault="00A96FB8" w:rsidP="00A96FB8">
      <w:pPr>
        <w:numPr>
          <w:ilvl w:val="1"/>
          <w:numId w:val="26"/>
        </w:numPr>
        <w:shd w:val="clear" w:color="auto" w:fill="FFFFFF"/>
        <w:spacing w:after="160"/>
        <w:rPr>
          <w:rFonts w:ascii="Arial" w:eastAsia="Times New Roman" w:hAnsi="Arial" w:cs="Arial"/>
          <w:color w:val="000000"/>
        </w:rPr>
      </w:pPr>
      <w:r w:rsidRPr="00B6042F">
        <w:rPr>
          <w:rFonts w:ascii="Arial" w:eastAsia="Times New Roman" w:hAnsi="Arial" w:cs="Arial"/>
          <w:color w:val="000000"/>
        </w:rPr>
        <w:t>Hotung / Sport &amp; Fitness Center: </w:t>
      </w:r>
      <w:hyperlink r:id="rId31" w:tgtFrame="_blank" w:history="1">
        <w:r w:rsidRPr="00B6042F">
          <w:rPr>
            <w:rFonts w:ascii="Arial" w:eastAsia="Times New Roman" w:hAnsi="Arial" w:cs="Arial"/>
            <w:color w:val="1155CC"/>
            <w:u w:val="single"/>
          </w:rPr>
          <w:t>550 1st Street NW</w:t>
        </w:r>
      </w:hyperlink>
    </w:p>
    <w:p w14:paraId="3D9F7A59" w14:textId="6D2C60AE" w:rsidR="00CD08CE" w:rsidRPr="005B18EB" w:rsidRDefault="00A96FB8" w:rsidP="005B18EB">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Gewirz Student Center: </w:t>
      </w:r>
      <w:hyperlink r:id="rId32" w:tgtFrame="_blank" w:history="1">
        <w:r w:rsidRPr="00B6042F">
          <w:rPr>
            <w:rFonts w:ascii="Arial" w:eastAsia="Times New Roman" w:hAnsi="Arial" w:cs="Arial"/>
            <w:color w:val="1155CC"/>
            <w:u w:val="single"/>
          </w:rPr>
          <w:t>120 F St NW</w:t>
        </w:r>
      </w:hyperlink>
    </w:p>
    <w:p w14:paraId="26A4E72A" w14:textId="07CBBAC9" w:rsidR="00E1291D" w:rsidRPr="00F43827" w:rsidRDefault="005B18EB" w:rsidP="00F43827">
      <w:pPr>
        <w:jc w:val="both"/>
        <w:rPr>
          <w:rFonts w:ascii="Arial" w:hAnsi="Arial" w:cs="Arial"/>
        </w:rPr>
      </w:pPr>
      <w:r>
        <w:rPr>
          <w:rFonts w:ascii="Arial" w:hAnsi="Arial" w:cs="Arial"/>
          <w:noProof/>
        </w:rPr>
        <w:drawing>
          <wp:inline distT="0" distB="0" distL="0" distR="0" wp14:anchorId="6E9F0A74" wp14:editId="224F5BA8">
            <wp:extent cx="5944235"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4235" cy="3562350"/>
                    </a:xfrm>
                    <a:prstGeom prst="rect">
                      <a:avLst/>
                    </a:prstGeom>
                    <a:noFill/>
                  </pic:spPr>
                </pic:pic>
              </a:graphicData>
            </a:graphic>
          </wp:inline>
        </w:drawing>
      </w:r>
    </w:p>
    <w:p w14:paraId="2A257C1B" w14:textId="77777777" w:rsidR="00DA4E5E" w:rsidRDefault="00DA4E5E" w:rsidP="00CD08CE">
      <w:pPr>
        <w:jc w:val="center"/>
        <w:rPr>
          <w:rFonts w:ascii="Arial" w:hAnsi="Arial" w:cs="Arial"/>
          <w:b/>
          <w:u w:val="single"/>
        </w:rPr>
      </w:pPr>
    </w:p>
    <w:p w14:paraId="4D8FBD09" w14:textId="77777777" w:rsidR="00E1291D" w:rsidRDefault="00E1291D" w:rsidP="00CD08CE">
      <w:pPr>
        <w:jc w:val="center"/>
        <w:rPr>
          <w:rFonts w:ascii="Arial" w:hAnsi="Arial" w:cs="Arial"/>
          <w:b/>
          <w:u w:val="single"/>
        </w:rPr>
      </w:pPr>
    </w:p>
    <w:p w14:paraId="7B16CE21" w14:textId="1B5601CC" w:rsidR="00CD08CE" w:rsidRPr="00F43827" w:rsidRDefault="00CD08CE" w:rsidP="00CD08CE">
      <w:pPr>
        <w:jc w:val="center"/>
        <w:rPr>
          <w:rFonts w:ascii="Arial" w:hAnsi="Arial" w:cs="Arial"/>
          <w:b/>
          <w:u w:val="single"/>
        </w:rPr>
      </w:pPr>
      <w:r w:rsidRPr="00F43827">
        <w:rPr>
          <w:rFonts w:ascii="Arial" w:hAnsi="Arial" w:cs="Arial"/>
          <w:b/>
          <w:u w:val="single"/>
        </w:rPr>
        <w:t>O</w:t>
      </w:r>
      <w:r w:rsidR="00DA4E5E">
        <w:rPr>
          <w:rFonts w:ascii="Arial" w:hAnsi="Arial" w:cs="Arial"/>
          <w:b/>
          <w:u w:val="single"/>
        </w:rPr>
        <w:t xml:space="preserve">verview: </w:t>
      </w:r>
      <w:r w:rsidR="00F43827" w:rsidRPr="00F43827">
        <w:rPr>
          <w:rFonts w:ascii="Arial" w:hAnsi="Arial" w:cs="Arial"/>
          <w:b/>
          <w:u w:val="single"/>
        </w:rPr>
        <w:t>Room Setup</w:t>
      </w:r>
      <w:r w:rsidR="00DA4E5E">
        <w:rPr>
          <w:rFonts w:ascii="Arial" w:hAnsi="Arial" w:cs="Arial"/>
          <w:b/>
          <w:u w:val="single"/>
        </w:rPr>
        <w:t>/ Technology</w:t>
      </w:r>
    </w:p>
    <w:p w14:paraId="34EEBC47" w14:textId="77777777" w:rsidR="00CD08CE" w:rsidRPr="009971EC" w:rsidRDefault="00CD08CE" w:rsidP="00CD08CE"/>
    <w:tbl>
      <w:tblPr>
        <w:tblStyle w:val="TableGrid"/>
        <w:tblW w:w="9918" w:type="dxa"/>
        <w:tblInd w:w="-342" w:type="dxa"/>
        <w:tblLook w:val="04A0" w:firstRow="1" w:lastRow="0" w:firstColumn="1" w:lastColumn="0" w:noHBand="0" w:noVBand="1"/>
      </w:tblPr>
      <w:tblGrid>
        <w:gridCol w:w="2263"/>
        <w:gridCol w:w="1477"/>
        <w:gridCol w:w="1311"/>
        <w:gridCol w:w="1035"/>
        <w:gridCol w:w="1403"/>
        <w:gridCol w:w="1026"/>
        <w:gridCol w:w="1403"/>
      </w:tblGrid>
      <w:tr w:rsidR="000C70D4" w:rsidRPr="00283A44" w14:paraId="0F6CF003" w14:textId="77777777" w:rsidTr="00F83249">
        <w:tc>
          <w:tcPr>
            <w:tcW w:w="2263" w:type="dxa"/>
          </w:tcPr>
          <w:p w14:paraId="45B9C609" w14:textId="77777777" w:rsidR="00CD08CE" w:rsidRPr="00283A44" w:rsidRDefault="00CD08CE" w:rsidP="007034E9">
            <w:pPr>
              <w:rPr>
                <w:rFonts w:ascii="Arial" w:hAnsi="Arial" w:cs="Arial"/>
              </w:rPr>
            </w:pPr>
          </w:p>
        </w:tc>
        <w:tc>
          <w:tcPr>
            <w:tcW w:w="1477" w:type="dxa"/>
          </w:tcPr>
          <w:p w14:paraId="02EF23BC" w14:textId="77777777" w:rsidR="00CD08CE" w:rsidRPr="00283A44" w:rsidRDefault="000C70D4" w:rsidP="000C70D4">
            <w:pPr>
              <w:jc w:val="center"/>
              <w:rPr>
                <w:rFonts w:ascii="Arial" w:hAnsi="Arial" w:cs="Arial"/>
                <w:b/>
              </w:rPr>
            </w:pPr>
            <w:r w:rsidRPr="00283A44">
              <w:rPr>
                <w:rFonts w:ascii="Arial" w:hAnsi="Arial" w:cs="Arial"/>
                <w:b/>
              </w:rPr>
              <w:t>Gewirz 12</w:t>
            </w:r>
            <w:r w:rsidRPr="00283A44">
              <w:rPr>
                <w:rFonts w:ascii="Arial" w:hAnsi="Arial" w:cs="Arial"/>
                <w:b/>
                <w:vertAlign w:val="superscript"/>
              </w:rPr>
              <w:t>th</w:t>
            </w:r>
          </w:p>
        </w:tc>
        <w:tc>
          <w:tcPr>
            <w:tcW w:w="1311" w:type="dxa"/>
          </w:tcPr>
          <w:p w14:paraId="2B3A9C52" w14:textId="77777777" w:rsidR="00CD08CE" w:rsidRPr="00283A44" w:rsidRDefault="000C70D4" w:rsidP="007034E9">
            <w:pPr>
              <w:jc w:val="center"/>
              <w:rPr>
                <w:rFonts w:ascii="Arial" w:hAnsi="Arial" w:cs="Arial"/>
                <w:b/>
              </w:rPr>
            </w:pPr>
            <w:r w:rsidRPr="00283A44">
              <w:rPr>
                <w:rFonts w:ascii="Arial" w:hAnsi="Arial" w:cs="Arial"/>
                <w:b/>
              </w:rPr>
              <w:t>Sport &amp; Fitness Lobby</w:t>
            </w:r>
          </w:p>
        </w:tc>
        <w:tc>
          <w:tcPr>
            <w:tcW w:w="1035" w:type="dxa"/>
          </w:tcPr>
          <w:p w14:paraId="028BB20A" w14:textId="77777777" w:rsidR="00CD08CE" w:rsidRPr="00283A44" w:rsidRDefault="00F83249" w:rsidP="00F83249">
            <w:pPr>
              <w:rPr>
                <w:rFonts w:ascii="Arial" w:hAnsi="Arial" w:cs="Arial"/>
                <w:b/>
              </w:rPr>
            </w:pPr>
            <w:r>
              <w:rPr>
                <w:rFonts w:ascii="Arial" w:hAnsi="Arial" w:cs="Arial"/>
                <w:b/>
              </w:rPr>
              <w:t>Hotung Dinning (2001)</w:t>
            </w:r>
          </w:p>
        </w:tc>
        <w:tc>
          <w:tcPr>
            <w:tcW w:w="1403" w:type="dxa"/>
          </w:tcPr>
          <w:p w14:paraId="4439CF3F" w14:textId="77777777" w:rsidR="00CD08CE" w:rsidRPr="00283A44" w:rsidRDefault="000C70D4" w:rsidP="007034E9">
            <w:pPr>
              <w:jc w:val="center"/>
              <w:rPr>
                <w:rFonts w:ascii="Arial" w:hAnsi="Arial" w:cs="Arial"/>
                <w:b/>
              </w:rPr>
            </w:pPr>
            <w:r w:rsidRPr="00283A44">
              <w:rPr>
                <w:rFonts w:ascii="Arial" w:hAnsi="Arial" w:cs="Arial"/>
                <w:b/>
              </w:rPr>
              <w:t>Faculty Lounge (520)</w:t>
            </w:r>
          </w:p>
        </w:tc>
        <w:tc>
          <w:tcPr>
            <w:tcW w:w="1026" w:type="dxa"/>
          </w:tcPr>
          <w:p w14:paraId="78D084C5" w14:textId="77777777" w:rsidR="00CD08CE" w:rsidRPr="00283A44" w:rsidRDefault="000C70D4" w:rsidP="007034E9">
            <w:pPr>
              <w:jc w:val="center"/>
              <w:rPr>
                <w:rFonts w:ascii="Arial" w:hAnsi="Arial" w:cs="Arial"/>
                <w:b/>
              </w:rPr>
            </w:pPr>
            <w:r w:rsidRPr="00283A44">
              <w:rPr>
                <w:rFonts w:ascii="Arial" w:hAnsi="Arial" w:cs="Arial"/>
                <w:b/>
              </w:rPr>
              <w:t>Hotung Lobby</w:t>
            </w:r>
          </w:p>
        </w:tc>
        <w:tc>
          <w:tcPr>
            <w:tcW w:w="1403" w:type="dxa"/>
          </w:tcPr>
          <w:p w14:paraId="72826516" w14:textId="77777777" w:rsidR="00CD08CE" w:rsidRPr="00283A44" w:rsidRDefault="000C70D4" w:rsidP="007034E9">
            <w:pPr>
              <w:jc w:val="center"/>
              <w:rPr>
                <w:rFonts w:ascii="Arial" w:hAnsi="Arial" w:cs="Arial"/>
                <w:b/>
              </w:rPr>
            </w:pPr>
            <w:r w:rsidRPr="00283A44">
              <w:rPr>
                <w:rFonts w:ascii="Arial" w:hAnsi="Arial" w:cs="Arial"/>
                <w:b/>
              </w:rPr>
              <w:t>Hart Auditorium</w:t>
            </w:r>
          </w:p>
        </w:tc>
      </w:tr>
      <w:tr w:rsidR="000C70D4" w:rsidRPr="00283A44" w14:paraId="2EFF72D7" w14:textId="77777777" w:rsidTr="00F83249">
        <w:tc>
          <w:tcPr>
            <w:tcW w:w="2263" w:type="dxa"/>
          </w:tcPr>
          <w:p w14:paraId="61404FAC" w14:textId="77777777" w:rsidR="00CD08CE" w:rsidRPr="00283A44" w:rsidRDefault="00CD08CE" w:rsidP="007034E9">
            <w:pPr>
              <w:rPr>
                <w:rFonts w:ascii="Arial" w:hAnsi="Arial" w:cs="Arial"/>
                <w:b/>
              </w:rPr>
            </w:pPr>
            <w:r w:rsidRPr="00283A44">
              <w:rPr>
                <w:rFonts w:ascii="Arial" w:hAnsi="Arial" w:cs="Arial"/>
                <w:b/>
              </w:rPr>
              <w:t>BUILDING</w:t>
            </w:r>
          </w:p>
        </w:tc>
        <w:tc>
          <w:tcPr>
            <w:tcW w:w="1477" w:type="dxa"/>
          </w:tcPr>
          <w:p w14:paraId="7B3D563E" w14:textId="77777777" w:rsidR="00CD08CE" w:rsidRPr="00283A44" w:rsidRDefault="000C70D4" w:rsidP="007034E9">
            <w:pPr>
              <w:jc w:val="center"/>
              <w:rPr>
                <w:rFonts w:ascii="Arial" w:hAnsi="Arial" w:cs="Arial"/>
              </w:rPr>
            </w:pPr>
            <w:r w:rsidRPr="00283A44">
              <w:rPr>
                <w:rFonts w:ascii="Arial" w:hAnsi="Arial" w:cs="Arial"/>
              </w:rPr>
              <w:t>Gewirz</w:t>
            </w:r>
          </w:p>
        </w:tc>
        <w:tc>
          <w:tcPr>
            <w:tcW w:w="1311" w:type="dxa"/>
          </w:tcPr>
          <w:p w14:paraId="7B2283C7" w14:textId="77777777" w:rsidR="00CD08CE" w:rsidRPr="00283A44" w:rsidRDefault="000C70D4" w:rsidP="007034E9">
            <w:pPr>
              <w:jc w:val="center"/>
              <w:rPr>
                <w:rFonts w:ascii="Arial" w:hAnsi="Arial" w:cs="Arial"/>
              </w:rPr>
            </w:pPr>
            <w:r w:rsidRPr="00283A44">
              <w:rPr>
                <w:rFonts w:ascii="Arial" w:hAnsi="Arial" w:cs="Arial"/>
              </w:rPr>
              <w:t>Hotung</w:t>
            </w:r>
          </w:p>
        </w:tc>
        <w:tc>
          <w:tcPr>
            <w:tcW w:w="1035" w:type="dxa"/>
          </w:tcPr>
          <w:p w14:paraId="762661DA" w14:textId="77777777" w:rsidR="00CD08CE" w:rsidRPr="00283A44" w:rsidRDefault="000C70D4" w:rsidP="007034E9">
            <w:pPr>
              <w:jc w:val="center"/>
              <w:rPr>
                <w:rFonts w:ascii="Arial" w:hAnsi="Arial" w:cs="Arial"/>
              </w:rPr>
            </w:pPr>
            <w:r w:rsidRPr="00283A44">
              <w:rPr>
                <w:rFonts w:ascii="Arial" w:hAnsi="Arial" w:cs="Arial"/>
              </w:rPr>
              <w:t>Hotung</w:t>
            </w:r>
          </w:p>
        </w:tc>
        <w:tc>
          <w:tcPr>
            <w:tcW w:w="1403" w:type="dxa"/>
          </w:tcPr>
          <w:p w14:paraId="3984CC13" w14:textId="77777777" w:rsidR="00CD08CE" w:rsidRPr="00283A44" w:rsidRDefault="000C70D4" w:rsidP="007034E9">
            <w:pPr>
              <w:jc w:val="center"/>
              <w:rPr>
                <w:rFonts w:ascii="Arial" w:hAnsi="Arial" w:cs="Arial"/>
              </w:rPr>
            </w:pPr>
            <w:r w:rsidRPr="00283A44">
              <w:rPr>
                <w:rFonts w:ascii="Arial" w:hAnsi="Arial" w:cs="Arial"/>
              </w:rPr>
              <w:t>McDonough</w:t>
            </w:r>
          </w:p>
        </w:tc>
        <w:tc>
          <w:tcPr>
            <w:tcW w:w="1026" w:type="dxa"/>
          </w:tcPr>
          <w:p w14:paraId="3695D3B0" w14:textId="77777777" w:rsidR="00CD08CE" w:rsidRPr="00283A44" w:rsidRDefault="000C70D4" w:rsidP="007034E9">
            <w:pPr>
              <w:jc w:val="center"/>
              <w:rPr>
                <w:rFonts w:ascii="Arial" w:hAnsi="Arial" w:cs="Arial"/>
              </w:rPr>
            </w:pPr>
            <w:r w:rsidRPr="00283A44">
              <w:rPr>
                <w:rFonts w:ascii="Arial" w:hAnsi="Arial" w:cs="Arial"/>
              </w:rPr>
              <w:t>Hotung</w:t>
            </w:r>
          </w:p>
        </w:tc>
        <w:tc>
          <w:tcPr>
            <w:tcW w:w="1403" w:type="dxa"/>
          </w:tcPr>
          <w:p w14:paraId="2CE6D829" w14:textId="77777777" w:rsidR="00CD08CE" w:rsidRPr="00283A44" w:rsidRDefault="000C70D4" w:rsidP="007034E9">
            <w:pPr>
              <w:jc w:val="center"/>
              <w:rPr>
                <w:rFonts w:ascii="Arial" w:hAnsi="Arial" w:cs="Arial"/>
              </w:rPr>
            </w:pPr>
            <w:r w:rsidRPr="00283A44">
              <w:rPr>
                <w:rFonts w:ascii="Arial" w:hAnsi="Arial" w:cs="Arial"/>
              </w:rPr>
              <w:t>McDonough</w:t>
            </w:r>
          </w:p>
        </w:tc>
      </w:tr>
      <w:tr w:rsidR="00F43827" w:rsidRPr="00283A44" w14:paraId="2160632C" w14:textId="77777777" w:rsidTr="00F83249">
        <w:tc>
          <w:tcPr>
            <w:tcW w:w="2263" w:type="dxa"/>
            <w:shd w:val="clear" w:color="auto" w:fill="C9C2D1" w:themeFill="background2"/>
          </w:tcPr>
          <w:p w14:paraId="18E562B2" w14:textId="77777777" w:rsidR="00F43827" w:rsidRPr="00283A44" w:rsidRDefault="00F43827" w:rsidP="007034E9">
            <w:pPr>
              <w:rPr>
                <w:rFonts w:ascii="Arial" w:hAnsi="Arial" w:cs="Arial"/>
                <w:b/>
              </w:rPr>
            </w:pPr>
            <w:r>
              <w:rPr>
                <w:rFonts w:ascii="Arial" w:hAnsi="Arial" w:cs="Arial"/>
                <w:b/>
              </w:rPr>
              <w:t>ROOM SETUP</w:t>
            </w:r>
          </w:p>
        </w:tc>
        <w:tc>
          <w:tcPr>
            <w:tcW w:w="1477" w:type="dxa"/>
            <w:shd w:val="clear" w:color="auto" w:fill="C9C2D1" w:themeFill="background2"/>
          </w:tcPr>
          <w:p w14:paraId="3308102B" w14:textId="77777777" w:rsidR="00F43827" w:rsidRPr="00283A44" w:rsidRDefault="00F43827" w:rsidP="007034E9">
            <w:pPr>
              <w:jc w:val="center"/>
              <w:rPr>
                <w:rFonts w:ascii="Arial" w:hAnsi="Arial" w:cs="Arial"/>
              </w:rPr>
            </w:pPr>
          </w:p>
        </w:tc>
        <w:tc>
          <w:tcPr>
            <w:tcW w:w="1311" w:type="dxa"/>
            <w:shd w:val="clear" w:color="auto" w:fill="C9C2D1" w:themeFill="background2"/>
          </w:tcPr>
          <w:p w14:paraId="576122BA" w14:textId="77777777" w:rsidR="00F43827" w:rsidRPr="00283A44" w:rsidRDefault="00F43827" w:rsidP="007034E9">
            <w:pPr>
              <w:jc w:val="center"/>
              <w:rPr>
                <w:rFonts w:ascii="Arial" w:hAnsi="Arial" w:cs="Arial"/>
              </w:rPr>
            </w:pPr>
          </w:p>
        </w:tc>
        <w:tc>
          <w:tcPr>
            <w:tcW w:w="1035" w:type="dxa"/>
            <w:shd w:val="clear" w:color="auto" w:fill="C9C2D1" w:themeFill="background2"/>
          </w:tcPr>
          <w:p w14:paraId="447E22FF" w14:textId="77777777" w:rsidR="00F43827" w:rsidRPr="00283A44" w:rsidRDefault="00F43827" w:rsidP="007034E9">
            <w:pPr>
              <w:jc w:val="center"/>
              <w:rPr>
                <w:rFonts w:ascii="Arial" w:hAnsi="Arial" w:cs="Arial"/>
              </w:rPr>
            </w:pPr>
          </w:p>
        </w:tc>
        <w:tc>
          <w:tcPr>
            <w:tcW w:w="1403" w:type="dxa"/>
            <w:shd w:val="clear" w:color="auto" w:fill="C9C2D1" w:themeFill="background2"/>
          </w:tcPr>
          <w:p w14:paraId="361159EB" w14:textId="77777777" w:rsidR="00F43827" w:rsidRPr="00283A44" w:rsidRDefault="00F43827" w:rsidP="007034E9">
            <w:pPr>
              <w:jc w:val="center"/>
              <w:rPr>
                <w:rFonts w:ascii="Arial" w:hAnsi="Arial" w:cs="Arial"/>
              </w:rPr>
            </w:pPr>
          </w:p>
        </w:tc>
        <w:tc>
          <w:tcPr>
            <w:tcW w:w="1026" w:type="dxa"/>
            <w:shd w:val="clear" w:color="auto" w:fill="C9C2D1" w:themeFill="background2"/>
          </w:tcPr>
          <w:p w14:paraId="52B35893" w14:textId="77777777" w:rsidR="00F43827" w:rsidRPr="00283A44" w:rsidRDefault="00F43827" w:rsidP="007034E9">
            <w:pPr>
              <w:jc w:val="center"/>
              <w:rPr>
                <w:rFonts w:ascii="Arial" w:hAnsi="Arial" w:cs="Arial"/>
              </w:rPr>
            </w:pPr>
          </w:p>
        </w:tc>
        <w:tc>
          <w:tcPr>
            <w:tcW w:w="1403" w:type="dxa"/>
            <w:shd w:val="clear" w:color="auto" w:fill="C9C2D1" w:themeFill="background2"/>
          </w:tcPr>
          <w:p w14:paraId="4559CED4" w14:textId="77777777" w:rsidR="00F43827" w:rsidRPr="00283A44" w:rsidRDefault="00F43827" w:rsidP="007034E9">
            <w:pPr>
              <w:jc w:val="center"/>
              <w:rPr>
                <w:rFonts w:ascii="Arial" w:hAnsi="Arial" w:cs="Arial"/>
              </w:rPr>
            </w:pPr>
          </w:p>
        </w:tc>
      </w:tr>
      <w:tr w:rsidR="000C70D4" w:rsidRPr="00283A44" w14:paraId="7DCC31DD" w14:textId="77777777" w:rsidTr="00F83249">
        <w:tc>
          <w:tcPr>
            <w:tcW w:w="2263" w:type="dxa"/>
          </w:tcPr>
          <w:p w14:paraId="09C965C1" w14:textId="77777777" w:rsidR="00CD08CE" w:rsidRPr="00283A44" w:rsidRDefault="00CD08CE" w:rsidP="007034E9">
            <w:pPr>
              <w:rPr>
                <w:rFonts w:ascii="Arial" w:hAnsi="Arial" w:cs="Arial"/>
                <w:b/>
              </w:rPr>
            </w:pPr>
            <w:r w:rsidRPr="00283A44">
              <w:rPr>
                <w:rFonts w:ascii="Arial" w:hAnsi="Arial" w:cs="Arial"/>
                <w:b/>
              </w:rPr>
              <w:t>Theater</w:t>
            </w:r>
          </w:p>
        </w:tc>
        <w:tc>
          <w:tcPr>
            <w:tcW w:w="1477" w:type="dxa"/>
            <w:shd w:val="clear" w:color="auto" w:fill="7F7F7F" w:themeFill="text1" w:themeFillTint="80"/>
          </w:tcPr>
          <w:p w14:paraId="0E515DA1" w14:textId="77777777" w:rsidR="00CD08CE" w:rsidRPr="00283A44" w:rsidRDefault="00CD08CE" w:rsidP="007034E9">
            <w:pPr>
              <w:jc w:val="center"/>
              <w:rPr>
                <w:rFonts w:ascii="Arial" w:hAnsi="Arial" w:cs="Arial"/>
              </w:rPr>
            </w:pPr>
          </w:p>
        </w:tc>
        <w:tc>
          <w:tcPr>
            <w:tcW w:w="1311" w:type="dxa"/>
            <w:shd w:val="clear" w:color="auto" w:fill="7F7F7F" w:themeFill="text1" w:themeFillTint="80"/>
          </w:tcPr>
          <w:p w14:paraId="6281AC06" w14:textId="77777777" w:rsidR="00CD08CE" w:rsidRPr="00283A44" w:rsidRDefault="00CD08CE" w:rsidP="007034E9">
            <w:pPr>
              <w:jc w:val="center"/>
              <w:rPr>
                <w:rFonts w:ascii="Arial" w:hAnsi="Arial" w:cs="Arial"/>
              </w:rPr>
            </w:pPr>
          </w:p>
        </w:tc>
        <w:tc>
          <w:tcPr>
            <w:tcW w:w="1035" w:type="dxa"/>
            <w:shd w:val="clear" w:color="auto" w:fill="7F7F7F" w:themeFill="text1" w:themeFillTint="80"/>
          </w:tcPr>
          <w:p w14:paraId="23B14769"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630D49D4" w14:textId="77777777" w:rsidR="00CD08CE" w:rsidRPr="00283A44" w:rsidRDefault="00CD08CE" w:rsidP="007034E9">
            <w:pPr>
              <w:jc w:val="center"/>
              <w:rPr>
                <w:rFonts w:ascii="Arial" w:hAnsi="Arial" w:cs="Arial"/>
              </w:rPr>
            </w:pPr>
          </w:p>
        </w:tc>
        <w:tc>
          <w:tcPr>
            <w:tcW w:w="1026" w:type="dxa"/>
          </w:tcPr>
          <w:p w14:paraId="0FD63D2F"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28F5EE85" w14:textId="77777777" w:rsidR="00CD08CE" w:rsidRPr="00283A44" w:rsidRDefault="00CD08CE" w:rsidP="007034E9">
            <w:pPr>
              <w:jc w:val="center"/>
              <w:rPr>
                <w:rFonts w:ascii="Arial" w:hAnsi="Arial" w:cs="Arial"/>
              </w:rPr>
            </w:pPr>
          </w:p>
        </w:tc>
      </w:tr>
      <w:tr w:rsidR="000C70D4" w:rsidRPr="00283A44" w14:paraId="2E7DE50C" w14:textId="77777777" w:rsidTr="00F83249">
        <w:tc>
          <w:tcPr>
            <w:tcW w:w="2263" w:type="dxa"/>
          </w:tcPr>
          <w:p w14:paraId="1DA1EB6A" w14:textId="77777777" w:rsidR="00CD08CE" w:rsidRPr="00283A44" w:rsidRDefault="00CD08CE" w:rsidP="007034E9">
            <w:pPr>
              <w:rPr>
                <w:rFonts w:ascii="Arial" w:hAnsi="Arial" w:cs="Arial"/>
                <w:b/>
              </w:rPr>
            </w:pPr>
            <w:r w:rsidRPr="00283A44">
              <w:rPr>
                <w:rFonts w:ascii="Arial" w:hAnsi="Arial" w:cs="Arial"/>
                <w:b/>
              </w:rPr>
              <w:t>U Shape</w:t>
            </w:r>
          </w:p>
        </w:tc>
        <w:tc>
          <w:tcPr>
            <w:tcW w:w="1477" w:type="dxa"/>
            <w:shd w:val="clear" w:color="auto" w:fill="7F7F7F" w:themeFill="text1" w:themeFillTint="80"/>
          </w:tcPr>
          <w:p w14:paraId="67D10C5C" w14:textId="77777777" w:rsidR="00CD08CE" w:rsidRPr="00283A44" w:rsidRDefault="00CD08CE" w:rsidP="007034E9">
            <w:pPr>
              <w:jc w:val="center"/>
              <w:rPr>
                <w:rFonts w:ascii="Arial" w:hAnsi="Arial" w:cs="Arial"/>
              </w:rPr>
            </w:pPr>
          </w:p>
        </w:tc>
        <w:tc>
          <w:tcPr>
            <w:tcW w:w="1311" w:type="dxa"/>
            <w:shd w:val="clear" w:color="auto" w:fill="7F7F7F" w:themeFill="text1" w:themeFillTint="80"/>
          </w:tcPr>
          <w:p w14:paraId="59D410DE" w14:textId="77777777" w:rsidR="00CD08CE" w:rsidRPr="00283A44" w:rsidRDefault="00CD08CE" w:rsidP="007034E9">
            <w:pPr>
              <w:jc w:val="center"/>
              <w:rPr>
                <w:rFonts w:ascii="Arial" w:hAnsi="Arial" w:cs="Arial"/>
              </w:rPr>
            </w:pPr>
          </w:p>
        </w:tc>
        <w:tc>
          <w:tcPr>
            <w:tcW w:w="1035" w:type="dxa"/>
            <w:shd w:val="clear" w:color="auto" w:fill="7F7F7F" w:themeFill="text1" w:themeFillTint="80"/>
          </w:tcPr>
          <w:p w14:paraId="3798009F"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5D5CA3C9" w14:textId="77777777" w:rsidR="00CD08CE" w:rsidRPr="00283A44" w:rsidRDefault="00CD08CE" w:rsidP="007034E9">
            <w:pPr>
              <w:jc w:val="center"/>
              <w:rPr>
                <w:rFonts w:ascii="Arial" w:hAnsi="Arial" w:cs="Arial"/>
              </w:rPr>
            </w:pPr>
          </w:p>
        </w:tc>
        <w:tc>
          <w:tcPr>
            <w:tcW w:w="1026" w:type="dxa"/>
          </w:tcPr>
          <w:p w14:paraId="46042F8F" w14:textId="77777777" w:rsidR="00CD08CE" w:rsidRPr="00283A44" w:rsidRDefault="00CD08CE" w:rsidP="007034E9">
            <w:pPr>
              <w:jc w:val="center"/>
              <w:rPr>
                <w:rFonts w:ascii="Arial" w:hAnsi="Arial" w:cs="Arial"/>
              </w:rPr>
            </w:pPr>
          </w:p>
        </w:tc>
        <w:tc>
          <w:tcPr>
            <w:tcW w:w="1403" w:type="dxa"/>
          </w:tcPr>
          <w:p w14:paraId="29A15D1D" w14:textId="77777777" w:rsidR="00CD08CE" w:rsidRPr="00283A44" w:rsidRDefault="00CD08CE" w:rsidP="007034E9">
            <w:pPr>
              <w:jc w:val="center"/>
              <w:rPr>
                <w:rFonts w:ascii="Arial" w:hAnsi="Arial" w:cs="Arial"/>
              </w:rPr>
            </w:pPr>
          </w:p>
        </w:tc>
      </w:tr>
      <w:tr w:rsidR="000C70D4" w:rsidRPr="00283A44" w14:paraId="1F9B5C0C" w14:textId="77777777" w:rsidTr="00F83249">
        <w:tc>
          <w:tcPr>
            <w:tcW w:w="2263" w:type="dxa"/>
          </w:tcPr>
          <w:p w14:paraId="2EC8CA16" w14:textId="77777777" w:rsidR="00CD08CE" w:rsidRPr="00283A44" w:rsidRDefault="00CD08CE" w:rsidP="007034E9">
            <w:pPr>
              <w:rPr>
                <w:rFonts w:ascii="Arial" w:hAnsi="Arial" w:cs="Arial"/>
                <w:b/>
              </w:rPr>
            </w:pPr>
            <w:r w:rsidRPr="00283A44">
              <w:rPr>
                <w:rFonts w:ascii="Arial" w:hAnsi="Arial" w:cs="Arial"/>
                <w:b/>
              </w:rPr>
              <w:t>Hollow Square</w:t>
            </w:r>
          </w:p>
        </w:tc>
        <w:tc>
          <w:tcPr>
            <w:tcW w:w="1477" w:type="dxa"/>
            <w:shd w:val="clear" w:color="auto" w:fill="7F7F7F" w:themeFill="text1" w:themeFillTint="80"/>
          </w:tcPr>
          <w:p w14:paraId="67FD87D4" w14:textId="77777777" w:rsidR="00CD08CE" w:rsidRPr="00283A44" w:rsidRDefault="00CD08CE" w:rsidP="007034E9">
            <w:pPr>
              <w:jc w:val="center"/>
              <w:rPr>
                <w:rFonts w:ascii="Arial" w:hAnsi="Arial" w:cs="Arial"/>
              </w:rPr>
            </w:pPr>
          </w:p>
        </w:tc>
        <w:tc>
          <w:tcPr>
            <w:tcW w:w="1311" w:type="dxa"/>
            <w:shd w:val="clear" w:color="auto" w:fill="7F7F7F" w:themeFill="text1" w:themeFillTint="80"/>
          </w:tcPr>
          <w:p w14:paraId="0450C80E" w14:textId="77777777" w:rsidR="00CD08CE" w:rsidRPr="00283A44" w:rsidRDefault="00CD08CE" w:rsidP="007034E9">
            <w:pPr>
              <w:jc w:val="center"/>
              <w:rPr>
                <w:rFonts w:ascii="Arial" w:hAnsi="Arial" w:cs="Arial"/>
              </w:rPr>
            </w:pPr>
          </w:p>
        </w:tc>
        <w:tc>
          <w:tcPr>
            <w:tcW w:w="1035" w:type="dxa"/>
            <w:shd w:val="clear" w:color="auto" w:fill="7F7F7F" w:themeFill="text1" w:themeFillTint="80"/>
          </w:tcPr>
          <w:p w14:paraId="2A17741D"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60CE4AC2" w14:textId="77777777" w:rsidR="00CD08CE" w:rsidRPr="00283A44" w:rsidRDefault="00CD08CE" w:rsidP="007034E9">
            <w:pPr>
              <w:jc w:val="center"/>
              <w:rPr>
                <w:rFonts w:ascii="Arial" w:hAnsi="Arial" w:cs="Arial"/>
              </w:rPr>
            </w:pPr>
          </w:p>
        </w:tc>
        <w:tc>
          <w:tcPr>
            <w:tcW w:w="1026" w:type="dxa"/>
          </w:tcPr>
          <w:p w14:paraId="6516E697" w14:textId="77777777" w:rsidR="00CD08CE" w:rsidRPr="00283A44" w:rsidRDefault="00CD08CE" w:rsidP="007034E9">
            <w:pPr>
              <w:jc w:val="center"/>
              <w:rPr>
                <w:rFonts w:ascii="Arial" w:hAnsi="Arial" w:cs="Arial"/>
              </w:rPr>
            </w:pPr>
          </w:p>
        </w:tc>
        <w:tc>
          <w:tcPr>
            <w:tcW w:w="1403" w:type="dxa"/>
          </w:tcPr>
          <w:p w14:paraId="3A992132" w14:textId="77777777" w:rsidR="00CD08CE" w:rsidRPr="00283A44" w:rsidRDefault="00CD08CE" w:rsidP="007034E9">
            <w:pPr>
              <w:jc w:val="center"/>
              <w:rPr>
                <w:rFonts w:ascii="Arial" w:hAnsi="Arial" w:cs="Arial"/>
              </w:rPr>
            </w:pPr>
          </w:p>
        </w:tc>
      </w:tr>
      <w:tr w:rsidR="000C70D4" w:rsidRPr="00283A44" w14:paraId="7CE9730C" w14:textId="77777777" w:rsidTr="00F83249">
        <w:tc>
          <w:tcPr>
            <w:tcW w:w="2263" w:type="dxa"/>
          </w:tcPr>
          <w:p w14:paraId="26270CE1" w14:textId="77777777" w:rsidR="00CD08CE" w:rsidRPr="00283A44" w:rsidRDefault="00CD08CE" w:rsidP="007034E9">
            <w:pPr>
              <w:rPr>
                <w:rFonts w:ascii="Arial" w:hAnsi="Arial" w:cs="Arial"/>
                <w:b/>
              </w:rPr>
            </w:pPr>
            <w:r w:rsidRPr="00283A44">
              <w:rPr>
                <w:rFonts w:ascii="Arial" w:hAnsi="Arial" w:cs="Arial"/>
                <w:b/>
              </w:rPr>
              <w:t>Banquet</w:t>
            </w:r>
          </w:p>
        </w:tc>
        <w:tc>
          <w:tcPr>
            <w:tcW w:w="1477" w:type="dxa"/>
            <w:shd w:val="clear" w:color="auto" w:fill="7F7F7F" w:themeFill="text1" w:themeFillTint="80"/>
          </w:tcPr>
          <w:p w14:paraId="4325E962" w14:textId="77777777" w:rsidR="00CD08CE" w:rsidRPr="00283A44" w:rsidRDefault="00CD08CE" w:rsidP="007034E9">
            <w:pPr>
              <w:jc w:val="center"/>
              <w:rPr>
                <w:rFonts w:ascii="Arial" w:hAnsi="Arial" w:cs="Arial"/>
              </w:rPr>
            </w:pPr>
          </w:p>
        </w:tc>
        <w:tc>
          <w:tcPr>
            <w:tcW w:w="1311" w:type="dxa"/>
            <w:shd w:val="clear" w:color="auto" w:fill="7F7F7F" w:themeFill="text1" w:themeFillTint="80"/>
          </w:tcPr>
          <w:p w14:paraId="20771FAF" w14:textId="77777777" w:rsidR="00CD08CE" w:rsidRPr="00283A44" w:rsidRDefault="00CD08CE" w:rsidP="007034E9">
            <w:pPr>
              <w:jc w:val="center"/>
              <w:rPr>
                <w:rFonts w:ascii="Arial" w:hAnsi="Arial" w:cs="Arial"/>
              </w:rPr>
            </w:pPr>
          </w:p>
        </w:tc>
        <w:tc>
          <w:tcPr>
            <w:tcW w:w="1035" w:type="dxa"/>
            <w:shd w:val="clear" w:color="auto" w:fill="7F7F7F" w:themeFill="text1" w:themeFillTint="80"/>
          </w:tcPr>
          <w:p w14:paraId="15073034"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4FD0F423" w14:textId="77777777" w:rsidR="00CD08CE" w:rsidRPr="00283A44" w:rsidRDefault="00CD08CE" w:rsidP="007034E9">
            <w:pPr>
              <w:jc w:val="center"/>
              <w:rPr>
                <w:rFonts w:ascii="Arial" w:hAnsi="Arial" w:cs="Arial"/>
              </w:rPr>
            </w:pPr>
          </w:p>
        </w:tc>
        <w:tc>
          <w:tcPr>
            <w:tcW w:w="1026" w:type="dxa"/>
            <w:shd w:val="clear" w:color="auto" w:fill="7F7F7F" w:themeFill="text1" w:themeFillTint="80"/>
          </w:tcPr>
          <w:p w14:paraId="1E32B3DD" w14:textId="77777777" w:rsidR="00CD08CE" w:rsidRPr="00283A44" w:rsidRDefault="00CD08CE" w:rsidP="007034E9">
            <w:pPr>
              <w:jc w:val="center"/>
              <w:rPr>
                <w:rFonts w:ascii="Arial" w:hAnsi="Arial" w:cs="Arial"/>
              </w:rPr>
            </w:pPr>
          </w:p>
        </w:tc>
        <w:tc>
          <w:tcPr>
            <w:tcW w:w="1403" w:type="dxa"/>
          </w:tcPr>
          <w:p w14:paraId="1A2AF443" w14:textId="77777777" w:rsidR="00CD08CE" w:rsidRPr="00283A44" w:rsidRDefault="00CD08CE" w:rsidP="007034E9">
            <w:pPr>
              <w:jc w:val="center"/>
              <w:rPr>
                <w:rFonts w:ascii="Arial" w:hAnsi="Arial" w:cs="Arial"/>
              </w:rPr>
            </w:pPr>
          </w:p>
        </w:tc>
      </w:tr>
      <w:tr w:rsidR="000C70D4" w:rsidRPr="00283A44" w14:paraId="1EC566A5" w14:textId="77777777" w:rsidTr="00F83249">
        <w:tc>
          <w:tcPr>
            <w:tcW w:w="2263" w:type="dxa"/>
          </w:tcPr>
          <w:p w14:paraId="22EF82DB" w14:textId="77777777" w:rsidR="00CD08CE" w:rsidRPr="00283A44" w:rsidRDefault="00CD08CE" w:rsidP="007034E9">
            <w:pPr>
              <w:rPr>
                <w:rFonts w:ascii="Arial" w:hAnsi="Arial" w:cs="Arial"/>
                <w:b/>
              </w:rPr>
            </w:pPr>
            <w:r w:rsidRPr="00283A44">
              <w:rPr>
                <w:rFonts w:ascii="Arial" w:hAnsi="Arial" w:cs="Arial"/>
                <w:b/>
              </w:rPr>
              <w:t>Reception</w:t>
            </w:r>
            <w:r w:rsidR="00771861" w:rsidRPr="00283A44">
              <w:rPr>
                <w:rFonts w:ascii="Arial" w:hAnsi="Arial" w:cs="Arial"/>
                <w:b/>
              </w:rPr>
              <w:t xml:space="preserve"> (standing)</w:t>
            </w:r>
          </w:p>
        </w:tc>
        <w:tc>
          <w:tcPr>
            <w:tcW w:w="1477" w:type="dxa"/>
            <w:shd w:val="clear" w:color="auto" w:fill="7F7F7F" w:themeFill="text1" w:themeFillTint="80"/>
          </w:tcPr>
          <w:p w14:paraId="597BC9D3" w14:textId="77777777" w:rsidR="00CD08CE" w:rsidRPr="00283A44" w:rsidRDefault="00CD08CE" w:rsidP="007034E9">
            <w:pPr>
              <w:jc w:val="center"/>
              <w:rPr>
                <w:rFonts w:ascii="Arial" w:hAnsi="Arial" w:cs="Arial"/>
              </w:rPr>
            </w:pPr>
          </w:p>
        </w:tc>
        <w:tc>
          <w:tcPr>
            <w:tcW w:w="1311" w:type="dxa"/>
            <w:shd w:val="clear" w:color="auto" w:fill="7F7F7F" w:themeFill="text1" w:themeFillTint="80"/>
          </w:tcPr>
          <w:p w14:paraId="7CFA7B51" w14:textId="77777777" w:rsidR="00CD08CE" w:rsidRPr="00283A44" w:rsidRDefault="00CD08CE" w:rsidP="007034E9">
            <w:pPr>
              <w:jc w:val="center"/>
              <w:rPr>
                <w:rFonts w:ascii="Arial" w:hAnsi="Arial" w:cs="Arial"/>
              </w:rPr>
            </w:pPr>
          </w:p>
        </w:tc>
        <w:tc>
          <w:tcPr>
            <w:tcW w:w="1035" w:type="dxa"/>
            <w:shd w:val="clear" w:color="auto" w:fill="7F7F7F" w:themeFill="text1" w:themeFillTint="80"/>
          </w:tcPr>
          <w:p w14:paraId="3059C032"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7E2F1C0C" w14:textId="77777777" w:rsidR="00CD08CE" w:rsidRPr="00283A44" w:rsidRDefault="00CD08CE" w:rsidP="007034E9">
            <w:pPr>
              <w:jc w:val="center"/>
              <w:rPr>
                <w:rFonts w:ascii="Arial" w:hAnsi="Arial" w:cs="Arial"/>
              </w:rPr>
            </w:pPr>
          </w:p>
        </w:tc>
        <w:tc>
          <w:tcPr>
            <w:tcW w:w="1026" w:type="dxa"/>
            <w:shd w:val="clear" w:color="auto" w:fill="7F7F7F" w:themeFill="text1" w:themeFillTint="80"/>
          </w:tcPr>
          <w:p w14:paraId="7053E90D" w14:textId="77777777" w:rsidR="00CD08CE" w:rsidRPr="00283A44" w:rsidRDefault="00CD08CE" w:rsidP="007034E9">
            <w:pPr>
              <w:jc w:val="center"/>
              <w:rPr>
                <w:rFonts w:ascii="Arial" w:hAnsi="Arial" w:cs="Arial"/>
              </w:rPr>
            </w:pPr>
          </w:p>
        </w:tc>
        <w:tc>
          <w:tcPr>
            <w:tcW w:w="1403" w:type="dxa"/>
            <w:shd w:val="clear" w:color="auto" w:fill="7F7F7F" w:themeFill="text1" w:themeFillTint="80"/>
          </w:tcPr>
          <w:p w14:paraId="5E2078C1" w14:textId="77777777" w:rsidR="00CD08CE" w:rsidRPr="00283A44" w:rsidRDefault="00CD08CE" w:rsidP="007034E9">
            <w:pPr>
              <w:jc w:val="center"/>
              <w:rPr>
                <w:rFonts w:ascii="Arial" w:hAnsi="Arial" w:cs="Arial"/>
              </w:rPr>
            </w:pPr>
          </w:p>
        </w:tc>
      </w:tr>
      <w:tr w:rsidR="00F0572F" w:rsidRPr="00283A44" w14:paraId="442C466F" w14:textId="77777777" w:rsidTr="00E359EA">
        <w:tc>
          <w:tcPr>
            <w:tcW w:w="2263" w:type="dxa"/>
          </w:tcPr>
          <w:p w14:paraId="15FF9C50" w14:textId="77777777" w:rsidR="00F0572F" w:rsidRPr="00283A44" w:rsidRDefault="00F0572F" w:rsidP="007034E9">
            <w:pPr>
              <w:rPr>
                <w:rFonts w:ascii="Arial" w:hAnsi="Arial" w:cs="Arial"/>
                <w:b/>
              </w:rPr>
            </w:pPr>
            <w:r>
              <w:rPr>
                <w:rFonts w:ascii="Arial" w:hAnsi="Arial" w:cs="Arial"/>
                <w:b/>
              </w:rPr>
              <w:t>Conference Style</w:t>
            </w:r>
          </w:p>
        </w:tc>
        <w:tc>
          <w:tcPr>
            <w:tcW w:w="1477" w:type="dxa"/>
            <w:shd w:val="clear" w:color="auto" w:fill="7F7F7F" w:themeFill="text1" w:themeFillTint="80"/>
          </w:tcPr>
          <w:p w14:paraId="0A1C70C6" w14:textId="77777777" w:rsidR="00F0572F" w:rsidRPr="00283A44" w:rsidRDefault="00F0572F" w:rsidP="007034E9">
            <w:pPr>
              <w:jc w:val="center"/>
              <w:rPr>
                <w:rFonts w:ascii="Arial" w:hAnsi="Arial" w:cs="Arial"/>
              </w:rPr>
            </w:pPr>
          </w:p>
        </w:tc>
        <w:tc>
          <w:tcPr>
            <w:tcW w:w="1311" w:type="dxa"/>
            <w:shd w:val="clear" w:color="auto" w:fill="7F7F7F" w:themeFill="text1" w:themeFillTint="80"/>
          </w:tcPr>
          <w:p w14:paraId="001F08E4" w14:textId="77777777" w:rsidR="00F0572F" w:rsidRPr="00283A44" w:rsidRDefault="00F0572F" w:rsidP="007034E9">
            <w:pPr>
              <w:jc w:val="center"/>
              <w:rPr>
                <w:rFonts w:ascii="Arial" w:hAnsi="Arial" w:cs="Arial"/>
              </w:rPr>
            </w:pPr>
          </w:p>
        </w:tc>
        <w:tc>
          <w:tcPr>
            <w:tcW w:w="1035" w:type="dxa"/>
            <w:shd w:val="clear" w:color="auto" w:fill="7F7F7F" w:themeFill="text1" w:themeFillTint="80"/>
          </w:tcPr>
          <w:p w14:paraId="41A4C5B4" w14:textId="77777777" w:rsidR="00F0572F" w:rsidRPr="00283A44" w:rsidRDefault="00F0572F" w:rsidP="007034E9">
            <w:pPr>
              <w:jc w:val="center"/>
              <w:rPr>
                <w:rFonts w:ascii="Arial" w:hAnsi="Arial" w:cs="Arial"/>
              </w:rPr>
            </w:pPr>
          </w:p>
        </w:tc>
        <w:tc>
          <w:tcPr>
            <w:tcW w:w="1403" w:type="dxa"/>
            <w:shd w:val="clear" w:color="auto" w:fill="7F7F7F" w:themeFill="text1" w:themeFillTint="80"/>
          </w:tcPr>
          <w:p w14:paraId="6941710B" w14:textId="77777777" w:rsidR="00F0572F" w:rsidRPr="00283A44" w:rsidRDefault="00F0572F" w:rsidP="007034E9">
            <w:pPr>
              <w:jc w:val="center"/>
              <w:rPr>
                <w:rFonts w:ascii="Arial" w:hAnsi="Arial" w:cs="Arial"/>
              </w:rPr>
            </w:pPr>
          </w:p>
        </w:tc>
        <w:tc>
          <w:tcPr>
            <w:tcW w:w="1026" w:type="dxa"/>
            <w:shd w:val="clear" w:color="auto" w:fill="7F7F7F" w:themeFill="text1" w:themeFillTint="80"/>
          </w:tcPr>
          <w:p w14:paraId="0E9A9561" w14:textId="77777777" w:rsidR="00F0572F" w:rsidRPr="00283A44" w:rsidRDefault="00F0572F" w:rsidP="007034E9">
            <w:pPr>
              <w:jc w:val="center"/>
              <w:rPr>
                <w:rFonts w:ascii="Arial" w:hAnsi="Arial" w:cs="Arial"/>
              </w:rPr>
            </w:pPr>
          </w:p>
        </w:tc>
        <w:tc>
          <w:tcPr>
            <w:tcW w:w="1403" w:type="dxa"/>
            <w:shd w:val="clear" w:color="auto" w:fill="auto"/>
          </w:tcPr>
          <w:p w14:paraId="5B6170AB" w14:textId="77777777" w:rsidR="00F0572F" w:rsidRPr="00283A44" w:rsidRDefault="00F0572F" w:rsidP="007034E9">
            <w:pPr>
              <w:jc w:val="center"/>
              <w:rPr>
                <w:rFonts w:ascii="Arial" w:hAnsi="Arial" w:cs="Arial"/>
              </w:rPr>
            </w:pPr>
          </w:p>
        </w:tc>
      </w:tr>
      <w:tr w:rsidR="000C70D4" w:rsidRPr="00283A44" w14:paraId="640A1637" w14:textId="77777777" w:rsidTr="00F83249">
        <w:tc>
          <w:tcPr>
            <w:tcW w:w="2263" w:type="dxa"/>
            <w:shd w:val="clear" w:color="auto" w:fill="C9C2D1" w:themeFill="background2"/>
          </w:tcPr>
          <w:p w14:paraId="7196E2E4" w14:textId="77777777" w:rsidR="00625158" w:rsidRPr="00283A44" w:rsidRDefault="00625158" w:rsidP="007034E9">
            <w:pPr>
              <w:rPr>
                <w:rFonts w:ascii="Arial" w:hAnsi="Arial" w:cs="Arial"/>
                <w:b/>
              </w:rPr>
            </w:pPr>
            <w:r w:rsidRPr="00283A44">
              <w:rPr>
                <w:rFonts w:ascii="Arial" w:hAnsi="Arial" w:cs="Arial"/>
                <w:b/>
              </w:rPr>
              <w:t>TECHNOLOGY</w:t>
            </w:r>
          </w:p>
        </w:tc>
        <w:tc>
          <w:tcPr>
            <w:tcW w:w="1477" w:type="dxa"/>
            <w:shd w:val="clear" w:color="auto" w:fill="C9C2D1" w:themeFill="background2"/>
          </w:tcPr>
          <w:p w14:paraId="448B4B79" w14:textId="77777777" w:rsidR="00625158" w:rsidRPr="00283A44" w:rsidRDefault="00625158" w:rsidP="00527B7D">
            <w:pPr>
              <w:rPr>
                <w:rFonts w:ascii="Arial" w:hAnsi="Arial" w:cs="Arial"/>
                <w:b/>
              </w:rPr>
            </w:pPr>
          </w:p>
        </w:tc>
        <w:tc>
          <w:tcPr>
            <w:tcW w:w="1311" w:type="dxa"/>
            <w:shd w:val="clear" w:color="auto" w:fill="C9C2D1" w:themeFill="background2"/>
          </w:tcPr>
          <w:p w14:paraId="2EDB4A88" w14:textId="77777777" w:rsidR="00625158" w:rsidRPr="00283A44" w:rsidRDefault="00625158" w:rsidP="00527B7D">
            <w:pPr>
              <w:jc w:val="center"/>
              <w:rPr>
                <w:rFonts w:ascii="Arial" w:hAnsi="Arial" w:cs="Arial"/>
                <w:b/>
              </w:rPr>
            </w:pPr>
          </w:p>
        </w:tc>
        <w:tc>
          <w:tcPr>
            <w:tcW w:w="1035" w:type="dxa"/>
            <w:shd w:val="clear" w:color="auto" w:fill="C9C2D1" w:themeFill="background2"/>
          </w:tcPr>
          <w:p w14:paraId="2DC71AA0" w14:textId="77777777" w:rsidR="00625158" w:rsidRPr="00283A44" w:rsidRDefault="00625158" w:rsidP="00527B7D">
            <w:pPr>
              <w:jc w:val="center"/>
              <w:rPr>
                <w:rFonts w:ascii="Arial" w:hAnsi="Arial" w:cs="Arial"/>
                <w:b/>
              </w:rPr>
            </w:pPr>
          </w:p>
        </w:tc>
        <w:tc>
          <w:tcPr>
            <w:tcW w:w="1403" w:type="dxa"/>
            <w:shd w:val="clear" w:color="auto" w:fill="C9C2D1" w:themeFill="background2"/>
          </w:tcPr>
          <w:p w14:paraId="4A553016" w14:textId="77777777" w:rsidR="00625158" w:rsidRPr="00283A44" w:rsidRDefault="00625158" w:rsidP="00527B7D">
            <w:pPr>
              <w:jc w:val="center"/>
              <w:rPr>
                <w:rFonts w:ascii="Arial" w:hAnsi="Arial" w:cs="Arial"/>
                <w:b/>
              </w:rPr>
            </w:pPr>
          </w:p>
        </w:tc>
        <w:tc>
          <w:tcPr>
            <w:tcW w:w="1026" w:type="dxa"/>
            <w:shd w:val="clear" w:color="auto" w:fill="C9C2D1" w:themeFill="background2"/>
          </w:tcPr>
          <w:p w14:paraId="41228C2A" w14:textId="77777777" w:rsidR="00625158" w:rsidRPr="00283A44" w:rsidRDefault="00625158" w:rsidP="00527B7D">
            <w:pPr>
              <w:jc w:val="center"/>
              <w:rPr>
                <w:rFonts w:ascii="Arial" w:hAnsi="Arial" w:cs="Arial"/>
                <w:b/>
              </w:rPr>
            </w:pPr>
          </w:p>
        </w:tc>
        <w:tc>
          <w:tcPr>
            <w:tcW w:w="1403" w:type="dxa"/>
            <w:shd w:val="clear" w:color="auto" w:fill="C9C2D1" w:themeFill="background2"/>
          </w:tcPr>
          <w:p w14:paraId="65680EBB" w14:textId="77777777" w:rsidR="00625158" w:rsidRPr="00283A44" w:rsidRDefault="00625158" w:rsidP="00527B7D">
            <w:pPr>
              <w:jc w:val="center"/>
              <w:rPr>
                <w:rFonts w:ascii="Arial" w:hAnsi="Arial" w:cs="Arial"/>
                <w:b/>
              </w:rPr>
            </w:pPr>
          </w:p>
        </w:tc>
      </w:tr>
      <w:tr w:rsidR="000C70D4" w:rsidRPr="00283A44" w14:paraId="174E3F9D" w14:textId="77777777" w:rsidTr="00F83249">
        <w:tc>
          <w:tcPr>
            <w:tcW w:w="2263" w:type="dxa"/>
          </w:tcPr>
          <w:p w14:paraId="7203269A" w14:textId="77777777" w:rsidR="00625158" w:rsidRPr="00283A44" w:rsidRDefault="00625158" w:rsidP="007034E9">
            <w:pPr>
              <w:rPr>
                <w:rFonts w:ascii="Arial" w:hAnsi="Arial" w:cs="Arial"/>
                <w:b/>
              </w:rPr>
            </w:pPr>
            <w:r w:rsidRPr="00283A44">
              <w:rPr>
                <w:rFonts w:ascii="Arial" w:hAnsi="Arial" w:cs="Arial"/>
                <w:b/>
              </w:rPr>
              <w:t>Video Conferencing</w:t>
            </w:r>
          </w:p>
        </w:tc>
        <w:tc>
          <w:tcPr>
            <w:tcW w:w="1477" w:type="dxa"/>
          </w:tcPr>
          <w:p w14:paraId="7DECCDFD" w14:textId="77777777" w:rsidR="00625158" w:rsidRPr="00283A44" w:rsidRDefault="00625158" w:rsidP="007034E9">
            <w:pPr>
              <w:jc w:val="center"/>
              <w:rPr>
                <w:rFonts w:ascii="Arial" w:hAnsi="Arial" w:cs="Arial"/>
              </w:rPr>
            </w:pPr>
          </w:p>
        </w:tc>
        <w:tc>
          <w:tcPr>
            <w:tcW w:w="1311" w:type="dxa"/>
          </w:tcPr>
          <w:p w14:paraId="00A7606B" w14:textId="77777777" w:rsidR="00625158" w:rsidRPr="00283A44" w:rsidRDefault="00625158" w:rsidP="007034E9">
            <w:pPr>
              <w:jc w:val="center"/>
              <w:rPr>
                <w:rFonts w:ascii="Arial" w:hAnsi="Arial" w:cs="Arial"/>
              </w:rPr>
            </w:pPr>
          </w:p>
        </w:tc>
        <w:tc>
          <w:tcPr>
            <w:tcW w:w="1035" w:type="dxa"/>
          </w:tcPr>
          <w:p w14:paraId="302AA5F0" w14:textId="77777777" w:rsidR="00625158" w:rsidRPr="00283A44" w:rsidRDefault="001F30F6" w:rsidP="007034E9">
            <w:pPr>
              <w:jc w:val="center"/>
              <w:rPr>
                <w:rFonts w:ascii="Arial" w:hAnsi="Arial" w:cs="Arial"/>
              </w:rPr>
            </w:pPr>
            <w:r>
              <w:rPr>
                <w:rFonts w:ascii="Arial" w:hAnsi="Arial" w:cs="Arial"/>
              </w:rPr>
              <w:t>ZOOM</w:t>
            </w:r>
          </w:p>
        </w:tc>
        <w:tc>
          <w:tcPr>
            <w:tcW w:w="1403" w:type="dxa"/>
            <w:shd w:val="clear" w:color="auto" w:fill="auto"/>
          </w:tcPr>
          <w:p w14:paraId="6F2CC373" w14:textId="77777777" w:rsidR="00625158" w:rsidRPr="00283A44" w:rsidRDefault="001F30F6" w:rsidP="007034E9">
            <w:pPr>
              <w:jc w:val="center"/>
              <w:rPr>
                <w:rFonts w:ascii="Arial" w:hAnsi="Arial" w:cs="Arial"/>
              </w:rPr>
            </w:pPr>
            <w:r>
              <w:rPr>
                <w:rFonts w:ascii="Arial" w:hAnsi="Arial" w:cs="Arial"/>
              </w:rPr>
              <w:t>ZOOM</w:t>
            </w:r>
          </w:p>
        </w:tc>
        <w:tc>
          <w:tcPr>
            <w:tcW w:w="1026" w:type="dxa"/>
          </w:tcPr>
          <w:p w14:paraId="23530143" w14:textId="77777777" w:rsidR="00625158" w:rsidRPr="00283A44" w:rsidRDefault="00625158" w:rsidP="007034E9">
            <w:pPr>
              <w:jc w:val="center"/>
              <w:rPr>
                <w:rFonts w:ascii="Arial" w:hAnsi="Arial" w:cs="Arial"/>
              </w:rPr>
            </w:pPr>
          </w:p>
        </w:tc>
        <w:tc>
          <w:tcPr>
            <w:tcW w:w="1403" w:type="dxa"/>
          </w:tcPr>
          <w:p w14:paraId="4264278E" w14:textId="77777777" w:rsidR="00625158" w:rsidRPr="00283A44" w:rsidRDefault="00625158" w:rsidP="007034E9">
            <w:pPr>
              <w:jc w:val="center"/>
              <w:rPr>
                <w:rFonts w:ascii="Arial" w:hAnsi="Arial" w:cs="Arial"/>
              </w:rPr>
            </w:pPr>
          </w:p>
        </w:tc>
      </w:tr>
      <w:tr w:rsidR="000C70D4" w:rsidRPr="00283A44" w14:paraId="2C3D24EB" w14:textId="77777777" w:rsidTr="00F83249">
        <w:tc>
          <w:tcPr>
            <w:tcW w:w="2263" w:type="dxa"/>
          </w:tcPr>
          <w:p w14:paraId="2FEB3963" w14:textId="77777777" w:rsidR="00625158" w:rsidRPr="00283A44" w:rsidRDefault="00625158" w:rsidP="007034E9">
            <w:pPr>
              <w:rPr>
                <w:rFonts w:ascii="Arial" w:hAnsi="Arial" w:cs="Arial"/>
                <w:b/>
              </w:rPr>
            </w:pPr>
            <w:r w:rsidRPr="00283A44">
              <w:rPr>
                <w:rFonts w:ascii="Arial" w:hAnsi="Arial" w:cs="Arial"/>
                <w:b/>
              </w:rPr>
              <w:t>Video Recording</w:t>
            </w:r>
          </w:p>
        </w:tc>
        <w:tc>
          <w:tcPr>
            <w:tcW w:w="1477" w:type="dxa"/>
          </w:tcPr>
          <w:p w14:paraId="6E054C26"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5C474F0E" w14:textId="77777777" w:rsidR="00625158" w:rsidRPr="00283A44" w:rsidRDefault="00625158" w:rsidP="007034E9">
            <w:pPr>
              <w:jc w:val="center"/>
              <w:rPr>
                <w:rFonts w:ascii="Arial" w:hAnsi="Arial" w:cs="Arial"/>
              </w:rPr>
            </w:pPr>
            <w:r w:rsidRPr="00283A44">
              <w:rPr>
                <w:rFonts w:ascii="Arial" w:hAnsi="Arial" w:cs="Arial"/>
              </w:rPr>
              <w:t>X</w:t>
            </w:r>
          </w:p>
        </w:tc>
        <w:tc>
          <w:tcPr>
            <w:tcW w:w="1035" w:type="dxa"/>
          </w:tcPr>
          <w:p w14:paraId="36B0B2AA"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shd w:val="clear" w:color="auto" w:fill="auto"/>
          </w:tcPr>
          <w:p w14:paraId="33C2F0C9" w14:textId="77777777" w:rsidR="00625158" w:rsidRPr="00283A44" w:rsidRDefault="00625158" w:rsidP="007034E9">
            <w:pPr>
              <w:jc w:val="center"/>
              <w:rPr>
                <w:rFonts w:ascii="Arial" w:hAnsi="Arial" w:cs="Arial"/>
              </w:rPr>
            </w:pPr>
            <w:r w:rsidRPr="00283A44">
              <w:rPr>
                <w:rFonts w:ascii="Arial" w:hAnsi="Arial" w:cs="Arial"/>
              </w:rPr>
              <w:t>X</w:t>
            </w:r>
          </w:p>
        </w:tc>
        <w:tc>
          <w:tcPr>
            <w:tcW w:w="1026" w:type="dxa"/>
          </w:tcPr>
          <w:p w14:paraId="589C1E5E"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tcPr>
          <w:p w14:paraId="7845E3B2" w14:textId="77777777" w:rsidR="00625158" w:rsidRPr="00283A44" w:rsidRDefault="00625158" w:rsidP="007034E9">
            <w:pPr>
              <w:jc w:val="center"/>
              <w:rPr>
                <w:rFonts w:ascii="Arial" w:hAnsi="Arial" w:cs="Arial"/>
              </w:rPr>
            </w:pPr>
            <w:r w:rsidRPr="00283A44">
              <w:rPr>
                <w:rFonts w:ascii="Arial" w:hAnsi="Arial" w:cs="Arial"/>
              </w:rPr>
              <w:t>X</w:t>
            </w:r>
          </w:p>
        </w:tc>
      </w:tr>
      <w:tr w:rsidR="000C70D4" w:rsidRPr="00283A44" w14:paraId="3F5D2AE5" w14:textId="77777777" w:rsidTr="00F83249">
        <w:tc>
          <w:tcPr>
            <w:tcW w:w="2263" w:type="dxa"/>
          </w:tcPr>
          <w:p w14:paraId="40BE0B96" w14:textId="77777777" w:rsidR="00625158" w:rsidRPr="00283A44" w:rsidRDefault="00625158" w:rsidP="007034E9">
            <w:pPr>
              <w:rPr>
                <w:rFonts w:ascii="Arial" w:hAnsi="Arial" w:cs="Arial"/>
                <w:b/>
              </w:rPr>
            </w:pPr>
            <w:r w:rsidRPr="00283A44">
              <w:rPr>
                <w:rFonts w:ascii="Arial" w:hAnsi="Arial" w:cs="Arial"/>
                <w:b/>
              </w:rPr>
              <w:t>Web Streaming</w:t>
            </w:r>
          </w:p>
        </w:tc>
        <w:tc>
          <w:tcPr>
            <w:tcW w:w="1477" w:type="dxa"/>
          </w:tcPr>
          <w:p w14:paraId="55CF4684"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0BD12BAB" w14:textId="77777777" w:rsidR="00625158" w:rsidRPr="00283A44" w:rsidRDefault="00625158" w:rsidP="007034E9">
            <w:pPr>
              <w:jc w:val="center"/>
              <w:rPr>
                <w:rFonts w:ascii="Arial" w:hAnsi="Arial" w:cs="Arial"/>
              </w:rPr>
            </w:pPr>
          </w:p>
        </w:tc>
        <w:tc>
          <w:tcPr>
            <w:tcW w:w="1035" w:type="dxa"/>
          </w:tcPr>
          <w:p w14:paraId="7285004E" w14:textId="77777777" w:rsidR="00625158" w:rsidRPr="00283A44" w:rsidRDefault="00B5535D" w:rsidP="007034E9">
            <w:pPr>
              <w:jc w:val="center"/>
              <w:rPr>
                <w:rFonts w:ascii="Arial" w:hAnsi="Arial" w:cs="Arial"/>
              </w:rPr>
            </w:pPr>
            <w:r w:rsidRPr="00283A44">
              <w:rPr>
                <w:rFonts w:ascii="Arial" w:hAnsi="Arial" w:cs="Arial"/>
              </w:rPr>
              <w:t>X</w:t>
            </w:r>
          </w:p>
        </w:tc>
        <w:tc>
          <w:tcPr>
            <w:tcW w:w="1403" w:type="dxa"/>
            <w:shd w:val="clear" w:color="auto" w:fill="auto"/>
          </w:tcPr>
          <w:p w14:paraId="7369B196" w14:textId="77777777" w:rsidR="00625158" w:rsidRPr="00283A44" w:rsidRDefault="00625158" w:rsidP="007034E9">
            <w:pPr>
              <w:jc w:val="center"/>
              <w:rPr>
                <w:rFonts w:ascii="Arial" w:hAnsi="Arial" w:cs="Arial"/>
              </w:rPr>
            </w:pPr>
            <w:r w:rsidRPr="00283A44">
              <w:rPr>
                <w:rFonts w:ascii="Arial" w:hAnsi="Arial" w:cs="Arial"/>
              </w:rPr>
              <w:t>X</w:t>
            </w:r>
          </w:p>
        </w:tc>
        <w:tc>
          <w:tcPr>
            <w:tcW w:w="1026" w:type="dxa"/>
          </w:tcPr>
          <w:p w14:paraId="38CEAE12" w14:textId="77777777" w:rsidR="00625158" w:rsidRPr="00283A44" w:rsidRDefault="00625158" w:rsidP="007034E9">
            <w:pPr>
              <w:jc w:val="center"/>
              <w:rPr>
                <w:rFonts w:ascii="Arial" w:hAnsi="Arial" w:cs="Arial"/>
              </w:rPr>
            </w:pPr>
          </w:p>
        </w:tc>
        <w:tc>
          <w:tcPr>
            <w:tcW w:w="1403" w:type="dxa"/>
          </w:tcPr>
          <w:p w14:paraId="6BF8B5A3" w14:textId="77777777" w:rsidR="00625158" w:rsidRPr="00283A44" w:rsidRDefault="00625158" w:rsidP="007034E9">
            <w:pPr>
              <w:jc w:val="center"/>
              <w:rPr>
                <w:rFonts w:ascii="Arial" w:hAnsi="Arial" w:cs="Arial"/>
              </w:rPr>
            </w:pPr>
            <w:r w:rsidRPr="00283A44">
              <w:rPr>
                <w:rFonts w:ascii="Arial" w:hAnsi="Arial" w:cs="Arial"/>
              </w:rPr>
              <w:t>X</w:t>
            </w:r>
          </w:p>
        </w:tc>
      </w:tr>
      <w:tr w:rsidR="000C70D4" w:rsidRPr="00283A44" w14:paraId="16C09309" w14:textId="77777777" w:rsidTr="00F83249">
        <w:tc>
          <w:tcPr>
            <w:tcW w:w="2263" w:type="dxa"/>
          </w:tcPr>
          <w:p w14:paraId="7443769E" w14:textId="77777777" w:rsidR="00625158" w:rsidRPr="00283A44" w:rsidRDefault="00625158" w:rsidP="007034E9">
            <w:pPr>
              <w:rPr>
                <w:rFonts w:ascii="Arial" w:hAnsi="Arial" w:cs="Arial"/>
                <w:b/>
              </w:rPr>
            </w:pPr>
            <w:r w:rsidRPr="00283A44">
              <w:rPr>
                <w:rFonts w:ascii="Arial" w:hAnsi="Arial" w:cs="Arial"/>
                <w:b/>
              </w:rPr>
              <w:t>Audio Conferencing</w:t>
            </w:r>
          </w:p>
        </w:tc>
        <w:tc>
          <w:tcPr>
            <w:tcW w:w="1477" w:type="dxa"/>
          </w:tcPr>
          <w:p w14:paraId="5B2A8D06"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0A710250" w14:textId="77777777" w:rsidR="00625158" w:rsidRPr="00283A44" w:rsidRDefault="00625158" w:rsidP="007034E9">
            <w:pPr>
              <w:jc w:val="center"/>
              <w:rPr>
                <w:rFonts w:ascii="Arial" w:hAnsi="Arial" w:cs="Arial"/>
              </w:rPr>
            </w:pPr>
          </w:p>
        </w:tc>
        <w:tc>
          <w:tcPr>
            <w:tcW w:w="1035" w:type="dxa"/>
          </w:tcPr>
          <w:p w14:paraId="2C727674"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shd w:val="clear" w:color="auto" w:fill="auto"/>
          </w:tcPr>
          <w:p w14:paraId="3E370D3E" w14:textId="77777777" w:rsidR="00625158" w:rsidRPr="00283A44" w:rsidRDefault="001F30F6" w:rsidP="007034E9">
            <w:pPr>
              <w:jc w:val="center"/>
              <w:rPr>
                <w:rFonts w:ascii="Arial" w:hAnsi="Arial" w:cs="Arial"/>
              </w:rPr>
            </w:pPr>
            <w:r>
              <w:rPr>
                <w:rFonts w:ascii="Arial" w:hAnsi="Arial" w:cs="Arial"/>
              </w:rPr>
              <w:t>POD or ZOOM</w:t>
            </w:r>
          </w:p>
        </w:tc>
        <w:tc>
          <w:tcPr>
            <w:tcW w:w="1026" w:type="dxa"/>
          </w:tcPr>
          <w:p w14:paraId="6103D9D7" w14:textId="77777777" w:rsidR="00625158" w:rsidRPr="00283A44" w:rsidRDefault="00625158" w:rsidP="007034E9">
            <w:pPr>
              <w:jc w:val="center"/>
              <w:rPr>
                <w:rFonts w:ascii="Arial" w:hAnsi="Arial" w:cs="Arial"/>
              </w:rPr>
            </w:pPr>
          </w:p>
        </w:tc>
        <w:tc>
          <w:tcPr>
            <w:tcW w:w="1403" w:type="dxa"/>
          </w:tcPr>
          <w:p w14:paraId="6BC8F088" w14:textId="77777777" w:rsidR="00625158" w:rsidRPr="00283A44" w:rsidRDefault="00625158" w:rsidP="007034E9">
            <w:pPr>
              <w:jc w:val="center"/>
              <w:rPr>
                <w:rFonts w:ascii="Arial" w:hAnsi="Arial" w:cs="Arial"/>
              </w:rPr>
            </w:pPr>
            <w:r w:rsidRPr="00283A44">
              <w:rPr>
                <w:rFonts w:ascii="Arial" w:hAnsi="Arial" w:cs="Arial"/>
              </w:rPr>
              <w:t>X</w:t>
            </w:r>
          </w:p>
        </w:tc>
      </w:tr>
      <w:tr w:rsidR="000C70D4" w:rsidRPr="00283A44" w14:paraId="310EE55A" w14:textId="77777777" w:rsidTr="00F83249">
        <w:tc>
          <w:tcPr>
            <w:tcW w:w="2263" w:type="dxa"/>
          </w:tcPr>
          <w:p w14:paraId="74D57D09" w14:textId="77777777" w:rsidR="00625158" w:rsidRPr="00283A44" w:rsidRDefault="00625158" w:rsidP="007034E9">
            <w:pPr>
              <w:rPr>
                <w:rFonts w:ascii="Arial" w:hAnsi="Arial" w:cs="Arial"/>
                <w:b/>
              </w:rPr>
            </w:pPr>
            <w:r w:rsidRPr="00283A44">
              <w:rPr>
                <w:rFonts w:ascii="Arial" w:hAnsi="Arial" w:cs="Arial"/>
                <w:b/>
              </w:rPr>
              <w:t>Audio Recording</w:t>
            </w:r>
          </w:p>
        </w:tc>
        <w:tc>
          <w:tcPr>
            <w:tcW w:w="1477" w:type="dxa"/>
          </w:tcPr>
          <w:p w14:paraId="3D2AA806"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287CBB6F" w14:textId="77777777" w:rsidR="00625158" w:rsidRPr="00283A44" w:rsidRDefault="00625158" w:rsidP="007034E9">
            <w:pPr>
              <w:jc w:val="center"/>
              <w:rPr>
                <w:rFonts w:ascii="Arial" w:hAnsi="Arial" w:cs="Arial"/>
              </w:rPr>
            </w:pPr>
            <w:r w:rsidRPr="00283A44">
              <w:rPr>
                <w:rFonts w:ascii="Arial" w:hAnsi="Arial" w:cs="Arial"/>
              </w:rPr>
              <w:t>X</w:t>
            </w:r>
          </w:p>
        </w:tc>
        <w:tc>
          <w:tcPr>
            <w:tcW w:w="1035" w:type="dxa"/>
          </w:tcPr>
          <w:p w14:paraId="542F4F37"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shd w:val="clear" w:color="auto" w:fill="auto"/>
          </w:tcPr>
          <w:p w14:paraId="35FECC2B" w14:textId="77777777" w:rsidR="00625158" w:rsidRPr="00283A44" w:rsidRDefault="00625158" w:rsidP="007034E9">
            <w:pPr>
              <w:jc w:val="center"/>
              <w:rPr>
                <w:rFonts w:ascii="Arial" w:hAnsi="Arial" w:cs="Arial"/>
              </w:rPr>
            </w:pPr>
            <w:r w:rsidRPr="00283A44">
              <w:rPr>
                <w:rFonts w:ascii="Arial" w:hAnsi="Arial" w:cs="Arial"/>
              </w:rPr>
              <w:t>X</w:t>
            </w:r>
          </w:p>
        </w:tc>
        <w:tc>
          <w:tcPr>
            <w:tcW w:w="1026" w:type="dxa"/>
          </w:tcPr>
          <w:p w14:paraId="0AEB69A3"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tcPr>
          <w:p w14:paraId="044047CB" w14:textId="77777777" w:rsidR="00625158" w:rsidRPr="00283A44" w:rsidRDefault="00625158" w:rsidP="007034E9">
            <w:pPr>
              <w:jc w:val="center"/>
              <w:rPr>
                <w:rFonts w:ascii="Arial" w:hAnsi="Arial" w:cs="Arial"/>
              </w:rPr>
            </w:pPr>
            <w:r w:rsidRPr="00283A44">
              <w:rPr>
                <w:rFonts w:ascii="Arial" w:hAnsi="Arial" w:cs="Arial"/>
              </w:rPr>
              <w:t>X</w:t>
            </w:r>
          </w:p>
        </w:tc>
      </w:tr>
      <w:tr w:rsidR="000C70D4" w:rsidRPr="00283A44" w14:paraId="0346D17E" w14:textId="77777777" w:rsidTr="00F83249">
        <w:tc>
          <w:tcPr>
            <w:tcW w:w="2263" w:type="dxa"/>
          </w:tcPr>
          <w:p w14:paraId="238186CA" w14:textId="77777777" w:rsidR="00625158" w:rsidRPr="00283A44" w:rsidRDefault="00625158" w:rsidP="007034E9">
            <w:pPr>
              <w:rPr>
                <w:rFonts w:ascii="Arial" w:hAnsi="Arial" w:cs="Arial"/>
                <w:b/>
              </w:rPr>
            </w:pPr>
            <w:r w:rsidRPr="00283A44">
              <w:rPr>
                <w:rFonts w:ascii="Arial" w:hAnsi="Arial" w:cs="Arial"/>
                <w:b/>
              </w:rPr>
              <w:t>Projection</w:t>
            </w:r>
          </w:p>
        </w:tc>
        <w:tc>
          <w:tcPr>
            <w:tcW w:w="1477" w:type="dxa"/>
          </w:tcPr>
          <w:p w14:paraId="3B1CA5BC"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550EF988" w14:textId="77777777" w:rsidR="00625158" w:rsidRPr="00283A44" w:rsidRDefault="00625158" w:rsidP="007034E9">
            <w:pPr>
              <w:jc w:val="center"/>
              <w:rPr>
                <w:rFonts w:ascii="Arial" w:hAnsi="Arial" w:cs="Arial"/>
              </w:rPr>
            </w:pPr>
            <w:r w:rsidRPr="00283A44">
              <w:rPr>
                <w:rFonts w:ascii="Arial" w:hAnsi="Arial" w:cs="Arial"/>
              </w:rPr>
              <w:t>X</w:t>
            </w:r>
          </w:p>
        </w:tc>
        <w:tc>
          <w:tcPr>
            <w:tcW w:w="1035" w:type="dxa"/>
          </w:tcPr>
          <w:p w14:paraId="3A87C740"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shd w:val="clear" w:color="auto" w:fill="auto"/>
          </w:tcPr>
          <w:p w14:paraId="05F3AADC" w14:textId="77777777" w:rsidR="00625158" w:rsidRPr="00283A44" w:rsidRDefault="00625158" w:rsidP="007034E9">
            <w:pPr>
              <w:jc w:val="center"/>
              <w:rPr>
                <w:rFonts w:ascii="Arial" w:hAnsi="Arial" w:cs="Arial"/>
              </w:rPr>
            </w:pPr>
            <w:r w:rsidRPr="00283A44">
              <w:rPr>
                <w:rFonts w:ascii="Arial" w:hAnsi="Arial" w:cs="Arial"/>
              </w:rPr>
              <w:t>X</w:t>
            </w:r>
          </w:p>
        </w:tc>
        <w:tc>
          <w:tcPr>
            <w:tcW w:w="1026" w:type="dxa"/>
          </w:tcPr>
          <w:p w14:paraId="6FEE6DC5"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tcPr>
          <w:p w14:paraId="28F61315" w14:textId="77777777" w:rsidR="00625158" w:rsidRPr="00283A44" w:rsidRDefault="00625158" w:rsidP="007034E9">
            <w:pPr>
              <w:jc w:val="center"/>
              <w:rPr>
                <w:rFonts w:ascii="Arial" w:hAnsi="Arial" w:cs="Arial"/>
              </w:rPr>
            </w:pPr>
            <w:r w:rsidRPr="00283A44">
              <w:rPr>
                <w:rFonts w:ascii="Arial" w:hAnsi="Arial" w:cs="Arial"/>
              </w:rPr>
              <w:t>X</w:t>
            </w:r>
          </w:p>
        </w:tc>
      </w:tr>
      <w:tr w:rsidR="000C70D4" w:rsidRPr="00283A44" w14:paraId="2B76B226" w14:textId="77777777" w:rsidTr="00F83249">
        <w:tc>
          <w:tcPr>
            <w:tcW w:w="2263" w:type="dxa"/>
          </w:tcPr>
          <w:p w14:paraId="4EDF7F7A" w14:textId="77777777" w:rsidR="00625158" w:rsidRPr="00283A44" w:rsidRDefault="00625158" w:rsidP="007034E9">
            <w:pPr>
              <w:rPr>
                <w:rFonts w:ascii="Arial" w:hAnsi="Arial" w:cs="Arial"/>
                <w:b/>
              </w:rPr>
            </w:pPr>
            <w:r w:rsidRPr="00283A44">
              <w:rPr>
                <w:rFonts w:ascii="Arial" w:hAnsi="Arial" w:cs="Arial"/>
                <w:b/>
              </w:rPr>
              <w:t>Public Address support</w:t>
            </w:r>
          </w:p>
        </w:tc>
        <w:tc>
          <w:tcPr>
            <w:tcW w:w="1477" w:type="dxa"/>
          </w:tcPr>
          <w:p w14:paraId="6F2A47B5" w14:textId="77777777" w:rsidR="00625158" w:rsidRPr="00283A44" w:rsidRDefault="00625158" w:rsidP="007034E9">
            <w:pPr>
              <w:jc w:val="center"/>
              <w:rPr>
                <w:rFonts w:ascii="Arial" w:hAnsi="Arial" w:cs="Arial"/>
              </w:rPr>
            </w:pPr>
            <w:r w:rsidRPr="00283A44">
              <w:rPr>
                <w:rFonts w:ascii="Arial" w:hAnsi="Arial" w:cs="Arial"/>
              </w:rPr>
              <w:t>X</w:t>
            </w:r>
          </w:p>
        </w:tc>
        <w:tc>
          <w:tcPr>
            <w:tcW w:w="1311" w:type="dxa"/>
          </w:tcPr>
          <w:p w14:paraId="440DDA2C" w14:textId="77777777" w:rsidR="00625158" w:rsidRPr="00283A44" w:rsidRDefault="00625158" w:rsidP="007034E9">
            <w:pPr>
              <w:jc w:val="center"/>
              <w:rPr>
                <w:rFonts w:ascii="Arial" w:hAnsi="Arial" w:cs="Arial"/>
              </w:rPr>
            </w:pPr>
            <w:r w:rsidRPr="00283A44">
              <w:rPr>
                <w:rFonts w:ascii="Arial" w:hAnsi="Arial" w:cs="Arial"/>
              </w:rPr>
              <w:t>X</w:t>
            </w:r>
          </w:p>
        </w:tc>
        <w:tc>
          <w:tcPr>
            <w:tcW w:w="1035" w:type="dxa"/>
          </w:tcPr>
          <w:p w14:paraId="6277A7B8"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shd w:val="clear" w:color="auto" w:fill="auto"/>
          </w:tcPr>
          <w:p w14:paraId="236A209A" w14:textId="77777777" w:rsidR="00625158" w:rsidRPr="00283A44" w:rsidRDefault="00625158" w:rsidP="007034E9">
            <w:pPr>
              <w:jc w:val="center"/>
              <w:rPr>
                <w:rFonts w:ascii="Arial" w:hAnsi="Arial" w:cs="Arial"/>
              </w:rPr>
            </w:pPr>
            <w:r w:rsidRPr="00283A44">
              <w:rPr>
                <w:rFonts w:ascii="Arial" w:hAnsi="Arial" w:cs="Arial"/>
              </w:rPr>
              <w:t>X</w:t>
            </w:r>
          </w:p>
        </w:tc>
        <w:tc>
          <w:tcPr>
            <w:tcW w:w="1026" w:type="dxa"/>
          </w:tcPr>
          <w:p w14:paraId="397176DB" w14:textId="77777777" w:rsidR="00625158" w:rsidRPr="00283A44" w:rsidRDefault="00625158" w:rsidP="007034E9">
            <w:pPr>
              <w:jc w:val="center"/>
              <w:rPr>
                <w:rFonts w:ascii="Arial" w:hAnsi="Arial" w:cs="Arial"/>
              </w:rPr>
            </w:pPr>
            <w:r w:rsidRPr="00283A44">
              <w:rPr>
                <w:rFonts w:ascii="Arial" w:hAnsi="Arial" w:cs="Arial"/>
              </w:rPr>
              <w:t>X</w:t>
            </w:r>
          </w:p>
        </w:tc>
        <w:tc>
          <w:tcPr>
            <w:tcW w:w="1403" w:type="dxa"/>
          </w:tcPr>
          <w:p w14:paraId="50E99144" w14:textId="77777777" w:rsidR="00625158" w:rsidRPr="00283A44" w:rsidRDefault="00625158" w:rsidP="007034E9">
            <w:pPr>
              <w:jc w:val="center"/>
              <w:rPr>
                <w:rFonts w:ascii="Arial" w:hAnsi="Arial" w:cs="Arial"/>
              </w:rPr>
            </w:pPr>
            <w:r w:rsidRPr="00283A44">
              <w:rPr>
                <w:rFonts w:ascii="Arial" w:hAnsi="Arial" w:cs="Arial"/>
              </w:rPr>
              <w:t>X</w:t>
            </w:r>
          </w:p>
        </w:tc>
      </w:tr>
    </w:tbl>
    <w:p w14:paraId="039D2A7C" w14:textId="77777777" w:rsidR="00CD08CE" w:rsidRDefault="00CD08CE" w:rsidP="00CD08CE"/>
    <w:p w14:paraId="3F737FE2" w14:textId="77777777" w:rsidR="00CD08CE" w:rsidRDefault="00CD08CE" w:rsidP="004C293D">
      <w:pPr>
        <w:rPr>
          <w:rFonts w:ascii="Arial" w:hAnsi="Arial" w:cs="Arial"/>
          <w:sz w:val="28"/>
          <w:u w:val="single"/>
        </w:rPr>
      </w:pPr>
    </w:p>
    <w:p w14:paraId="4CFDDAB7" w14:textId="77777777" w:rsidR="00F83249" w:rsidRDefault="00F83249" w:rsidP="00CD08CE">
      <w:pPr>
        <w:rPr>
          <w:rFonts w:ascii="Arial" w:hAnsi="Arial" w:cs="Arial"/>
        </w:rPr>
      </w:pPr>
    </w:p>
    <w:p w14:paraId="4C37672D" w14:textId="77777777" w:rsidR="00B5535D" w:rsidRDefault="00B5535D" w:rsidP="00CD08CE">
      <w:pPr>
        <w:pStyle w:val="Heading1"/>
        <w:spacing w:before="0" w:line="240" w:lineRule="auto"/>
        <w:rPr>
          <w:rFonts w:ascii="Arial" w:eastAsia="Times New Roman" w:hAnsi="Arial" w:cs="Arial"/>
          <w:color w:val="6585CF" w:themeColor="accent4"/>
        </w:rPr>
      </w:pPr>
    </w:p>
    <w:p w14:paraId="047E0956" w14:textId="77777777" w:rsidR="00CD08CE" w:rsidRPr="0028303A" w:rsidRDefault="00CD08CE" w:rsidP="00CD08CE">
      <w:pPr>
        <w:pStyle w:val="Heading1"/>
        <w:spacing w:before="0" w:line="240" w:lineRule="auto"/>
        <w:rPr>
          <w:rFonts w:ascii="Arial" w:eastAsia="Times New Roman" w:hAnsi="Arial" w:cs="Arial"/>
          <w:color w:val="auto"/>
        </w:rPr>
      </w:pPr>
      <w:r w:rsidRPr="0028303A">
        <w:rPr>
          <w:rFonts w:ascii="Arial" w:eastAsia="Times New Roman" w:hAnsi="Arial" w:cs="Arial"/>
          <w:color w:val="6585CF" w:themeColor="accent4"/>
        </w:rPr>
        <w:t>*</w:t>
      </w:r>
      <w:r w:rsidRPr="0028303A">
        <w:rPr>
          <w:rFonts w:ascii="Arial" w:eastAsia="Times New Roman" w:hAnsi="Arial" w:cs="Arial"/>
          <w:b w:val="0"/>
          <w:color w:val="auto"/>
          <w:sz w:val="24"/>
        </w:rPr>
        <w:t>Facility Department</w:t>
      </w:r>
      <w:r w:rsidR="00155363" w:rsidRPr="0028303A">
        <w:rPr>
          <w:rFonts w:ascii="Arial" w:eastAsia="Times New Roman" w:hAnsi="Arial" w:cs="Arial"/>
          <w:b w:val="0"/>
          <w:color w:val="auto"/>
          <w:sz w:val="24"/>
        </w:rPr>
        <w:t xml:space="preserve"> and Audio Visual Services</w:t>
      </w:r>
      <w:r w:rsidRPr="0028303A">
        <w:rPr>
          <w:rFonts w:ascii="Arial" w:eastAsia="Times New Roman" w:hAnsi="Arial" w:cs="Arial"/>
          <w:b w:val="0"/>
          <w:color w:val="auto"/>
          <w:sz w:val="24"/>
        </w:rPr>
        <w:t xml:space="preserve"> do </w:t>
      </w:r>
      <w:r w:rsidRPr="0028303A">
        <w:rPr>
          <w:rFonts w:ascii="Arial" w:eastAsia="Times New Roman" w:hAnsi="Arial" w:cs="Arial"/>
          <w:color w:val="auto"/>
          <w:sz w:val="24"/>
          <w:u w:val="single"/>
        </w:rPr>
        <w:t>not</w:t>
      </w:r>
      <w:r w:rsidRPr="0028303A">
        <w:rPr>
          <w:rFonts w:ascii="Arial" w:eastAsia="Times New Roman" w:hAnsi="Arial" w:cs="Arial"/>
          <w:b w:val="0"/>
          <w:color w:val="auto"/>
          <w:sz w:val="24"/>
        </w:rPr>
        <w:t xml:space="preserve"> provide</w:t>
      </w:r>
      <w:r w:rsidR="00771861" w:rsidRPr="0028303A">
        <w:rPr>
          <w:rFonts w:ascii="Arial" w:eastAsia="Times New Roman" w:hAnsi="Arial" w:cs="Arial"/>
          <w:b w:val="0"/>
          <w:color w:val="auto"/>
          <w:sz w:val="24"/>
        </w:rPr>
        <w:t xml:space="preserve"> </w:t>
      </w:r>
      <w:r w:rsidR="00155363" w:rsidRPr="0028303A">
        <w:rPr>
          <w:rFonts w:ascii="Arial" w:eastAsia="Times New Roman" w:hAnsi="Arial" w:cs="Arial"/>
          <w:b w:val="0"/>
          <w:color w:val="auto"/>
          <w:sz w:val="24"/>
        </w:rPr>
        <w:t>table clothes</w:t>
      </w:r>
      <w:r w:rsidR="00771861" w:rsidRPr="0028303A">
        <w:rPr>
          <w:rFonts w:ascii="Arial" w:eastAsia="Times New Roman" w:hAnsi="Arial" w:cs="Arial"/>
          <w:b w:val="0"/>
          <w:color w:val="auto"/>
          <w:sz w:val="24"/>
        </w:rPr>
        <w:t xml:space="preserve">, which should be </w:t>
      </w:r>
      <w:r w:rsidR="00155363" w:rsidRPr="0028303A">
        <w:rPr>
          <w:rFonts w:ascii="Arial" w:eastAsia="Times New Roman" w:hAnsi="Arial" w:cs="Arial"/>
          <w:b w:val="0"/>
          <w:color w:val="auto"/>
          <w:sz w:val="24"/>
        </w:rPr>
        <w:t xml:space="preserve">provided or </w:t>
      </w:r>
      <w:r w:rsidR="00771861" w:rsidRPr="0028303A">
        <w:rPr>
          <w:rFonts w:ascii="Arial" w:eastAsia="Times New Roman" w:hAnsi="Arial" w:cs="Arial"/>
          <w:b w:val="0"/>
          <w:color w:val="auto"/>
          <w:sz w:val="24"/>
        </w:rPr>
        <w:t>rented thr</w:t>
      </w:r>
      <w:r w:rsidR="00155363" w:rsidRPr="0028303A">
        <w:rPr>
          <w:rFonts w:ascii="Arial" w:eastAsia="Times New Roman" w:hAnsi="Arial" w:cs="Arial"/>
          <w:b w:val="0"/>
          <w:color w:val="auto"/>
          <w:sz w:val="24"/>
        </w:rPr>
        <w:t>ough an event c</w:t>
      </w:r>
      <w:r w:rsidR="00771861" w:rsidRPr="0028303A">
        <w:rPr>
          <w:rFonts w:ascii="Arial" w:eastAsia="Times New Roman" w:hAnsi="Arial" w:cs="Arial"/>
          <w:b w:val="0"/>
          <w:color w:val="auto"/>
          <w:sz w:val="24"/>
        </w:rPr>
        <w:t>aterer.</w:t>
      </w:r>
    </w:p>
    <w:p w14:paraId="7238CF80" w14:textId="77777777" w:rsidR="00771861" w:rsidRPr="0028303A" w:rsidRDefault="00771861" w:rsidP="00CD08CE">
      <w:pPr>
        <w:pStyle w:val="Heading1"/>
        <w:spacing w:before="0" w:line="240" w:lineRule="auto"/>
        <w:rPr>
          <w:rFonts w:ascii="Arial" w:eastAsia="Times New Roman" w:hAnsi="Arial" w:cs="Arial"/>
          <w:color w:val="auto"/>
        </w:rPr>
      </w:pPr>
    </w:p>
    <w:p w14:paraId="569A34CD" w14:textId="77777777" w:rsidR="002D5A26" w:rsidRDefault="002D5A26" w:rsidP="00245ECD">
      <w:pPr>
        <w:pStyle w:val="Heading1"/>
        <w:spacing w:before="0" w:line="240" w:lineRule="auto"/>
        <w:rPr>
          <w:rFonts w:ascii="Arial" w:eastAsia="Times New Roman" w:hAnsi="Arial" w:cs="Arial"/>
          <w:color w:val="auto"/>
        </w:rPr>
      </w:pPr>
    </w:p>
    <w:p w14:paraId="74E87B67" w14:textId="77777777" w:rsidR="002D5A26" w:rsidRPr="0028303A" w:rsidRDefault="002D5A26" w:rsidP="002D5A26">
      <w:pPr>
        <w:pStyle w:val="Heading1"/>
        <w:spacing w:before="0" w:line="240" w:lineRule="auto"/>
        <w:ind w:left="720"/>
        <w:rPr>
          <w:rFonts w:ascii="Arial" w:eastAsia="Times New Roman" w:hAnsi="Arial" w:cs="Arial"/>
          <w:color w:val="auto"/>
        </w:rPr>
      </w:pPr>
    </w:p>
    <w:p w14:paraId="15D323F1" w14:textId="77777777" w:rsidR="005736D6" w:rsidRPr="0028303A" w:rsidRDefault="005736D6" w:rsidP="00936EC8">
      <w:pPr>
        <w:pStyle w:val="Heading1"/>
        <w:numPr>
          <w:ilvl w:val="0"/>
          <w:numId w:val="20"/>
        </w:numPr>
        <w:spacing w:before="0" w:line="240" w:lineRule="auto"/>
        <w:rPr>
          <w:rFonts w:ascii="Arial" w:hAnsi="Arial" w:cs="Arial"/>
          <w:color w:val="5F497A"/>
          <w:sz w:val="32"/>
          <w:szCs w:val="22"/>
          <w:u w:val="single"/>
        </w:rPr>
      </w:pPr>
      <w:r w:rsidRPr="0028303A">
        <w:rPr>
          <w:rFonts w:ascii="Arial" w:hAnsi="Arial" w:cs="Arial"/>
          <w:color w:val="5F497A"/>
          <w:sz w:val="32"/>
          <w:szCs w:val="22"/>
          <w:u w:val="single"/>
        </w:rPr>
        <w:t>Event Support Services</w:t>
      </w:r>
    </w:p>
    <w:p w14:paraId="6016A266" w14:textId="77777777" w:rsidR="005736D6" w:rsidRPr="0028303A" w:rsidRDefault="005736D6" w:rsidP="005736D6">
      <w:pPr>
        <w:pStyle w:val="Heading1"/>
        <w:spacing w:before="0" w:line="240" w:lineRule="auto"/>
        <w:rPr>
          <w:rFonts w:ascii="Arial" w:hAnsi="Arial" w:cs="Arial"/>
          <w:color w:val="auto"/>
          <w:sz w:val="22"/>
          <w:szCs w:val="22"/>
        </w:rPr>
      </w:pPr>
    </w:p>
    <w:p w14:paraId="5F6118B1" w14:textId="77777777" w:rsidR="00E7669D" w:rsidRPr="00195CC4" w:rsidRDefault="00A57F6A" w:rsidP="00936EC8">
      <w:pPr>
        <w:pStyle w:val="Heading1"/>
        <w:numPr>
          <w:ilvl w:val="0"/>
          <w:numId w:val="21"/>
        </w:numPr>
        <w:spacing w:before="30" w:line="240" w:lineRule="auto"/>
        <w:rPr>
          <w:rFonts w:ascii="Arial" w:hAnsi="Arial" w:cs="Arial"/>
          <w:b w:val="0"/>
          <w:color w:val="auto"/>
          <w:sz w:val="22"/>
          <w:szCs w:val="22"/>
        </w:rPr>
      </w:pPr>
      <w:r w:rsidRPr="00195CC4">
        <w:rPr>
          <w:rFonts w:ascii="Arial" w:hAnsi="Arial" w:cs="Arial"/>
          <w:b w:val="0"/>
          <w:color w:val="auto"/>
          <w:sz w:val="22"/>
          <w:szCs w:val="22"/>
        </w:rPr>
        <w:t xml:space="preserve">Audio Visual and Facilities resources are provided on a limited basis. Clients may need to rent additional Audio Visual and Facilities resources based on available inventory.  </w:t>
      </w:r>
    </w:p>
    <w:p w14:paraId="2AFD1EE3" w14:textId="77777777" w:rsidR="005736D6" w:rsidRPr="00195CC4" w:rsidRDefault="00E7669D" w:rsidP="00936EC8">
      <w:pPr>
        <w:pStyle w:val="Heading1"/>
        <w:numPr>
          <w:ilvl w:val="0"/>
          <w:numId w:val="21"/>
        </w:numPr>
        <w:spacing w:before="30" w:line="240" w:lineRule="auto"/>
        <w:rPr>
          <w:rFonts w:ascii="Arial" w:hAnsi="Arial" w:cs="Arial"/>
          <w:b w:val="0"/>
          <w:color w:val="auto"/>
          <w:sz w:val="22"/>
          <w:szCs w:val="22"/>
        </w:rPr>
      </w:pPr>
      <w:r w:rsidRPr="00195CC4">
        <w:rPr>
          <w:rFonts w:ascii="Arial" w:hAnsi="Arial" w:cs="Arial"/>
          <w:b w:val="0"/>
          <w:i/>
          <w:color w:val="auto"/>
          <w:sz w:val="22"/>
          <w:szCs w:val="22"/>
        </w:rPr>
        <w:t>Audio-Visual S</w:t>
      </w:r>
      <w:r w:rsidR="005736D6" w:rsidRPr="00195CC4">
        <w:rPr>
          <w:rFonts w:ascii="Arial" w:hAnsi="Arial" w:cs="Arial"/>
          <w:b w:val="0"/>
          <w:i/>
          <w:color w:val="auto"/>
          <w:sz w:val="22"/>
          <w:szCs w:val="22"/>
        </w:rPr>
        <w:t xml:space="preserve">upport - </w:t>
      </w:r>
      <w:r w:rsidR="005736D6" w:rsidRPr="00195CC4">
        <w:rPr>
          <w:rFonts w:ascii="Arial" w:hAnsi="Arial" w:cs="Arial"/>
          <w:b w:val="0"/>
          <w:color w:val="auto"/>
          <w:sz w:val="22"/>
          <w:szCs w:val="22"/>
        </w:rPr>
        <w:t xml:space="preserve">The </w:t>
      </w:r>
      <w:r w:rsidR="00465D05" w:rsidRPr="00195CC4">
        <w:rPr>
          <w:rFonts w:ascii="Arial" w:hAnsi="Arial" w:cs="Arial"/>
          <w:b w:val="0"/>
          <w:color w:val="auto"/>
          <w:sz w:val="22"/>
          <w:szCs w:val="22"/>
        </w:rPr>
        <w:t>Audio Visual Services</w:t>
      </w:r>
      <w:r w:rsidR="005736D6" w:rsidRPr="00195CC4">
        <w:rPr>
          <w:rFonts w:ascii="Arial" w:hAnsi="Arial" w:cs="Arial"/>
          <w:b w:val="0"/>
          <w:color w:val="auto"/>
          <w:sz w:val="22"/>
          <w:szCs w:val="22"/>
        </w:rPr>
        <w:t xml:space="preserve"> offers the following technology services for deployment in conjunction with supporting the various meetings, classes and</w:t>
      </w:r>
      <w:r w:rsidR="00465D05" w:rsidRPr="00195CC4">
        <w:rPr>
          <w:rFonts w:ascii="Arial" w:hAnsi="Arial" w:cs="Arial"/>
          <w:b w:val="0"/>
          <w:color w:val="auto"/>
          <w:sz w:val="22"/>
          <w:szCs w:val="22"/>
        </w:rPr>
        <w:t xml:space="preserve"> events taking place on the GULC</w:t>
      </w:r>
      <w:r w:rsidR="005736D6" w:rsidRPr="00195CC4">
        <w:rPr>
          <w:rFonts w:ascii="Arial" w:hAnsi="Arial" w:cs="Arial"/>
          <w:b w:val="0"/>
          <w:color w:val="auto"/>
          <w:sz w:val="22"/>
          <w:szCs w:val="22"/>
        </w:rPr>
        <w:t xml:space="preserve"> campus –</w:t>
      </w:r>
    </w:p>
    <w:p w14:paraId="4B96A31C" w14:textId="77777777" w:rsidR="005736D6" w:rsidRPr="0028303A" w:rsidRDefault="005736D6" w:rsidP="005736D6">
      <w:pPr>
        <w:pStyle w:val="ListParagraph"/>
        <w:spacing w:before="30"/>
        <w:ind w:left="1440"/>
        <w:rPr>
          <w:rFonts w:ascii="Arial" w:hAnsi="Arial" w:cs="Arial"/>
        </w:rPr>
      </w:pPr>
    </w:p>
    <w:p w14:paraId="6CFC4F4C" w14:textId="77777777" w:rsidR="00101CDE" w:rsidRDefault="00101CDE" w:rsidP="00936EC8">
      <w:pPr>
        <w:pStyle w:val="ListParagraph"/>
        <w:numPr>
          <w:ilvl w:val="1"/>
          <w:numId w:val="21"/>
        </w:numPr>
        <w:spacing w:before="30" w:line="360" w:lineRule="auto"/>
        <w:rPr>
          <w:rFonts w:ascii="Arial" w:hAnsi="Arial" w:cs="Arial"/>
        </w:rPr>
      </w:pPr>
      <w:r w:rsidRPr="00101CDE">
        <w:rPr>
          <w:rFonts w:ascii="Arial" w:hAnsi="Arial" w:cs="Arial"/>
        </w:rPr>
        <w:t>Zoom</w:t>
      </w:r>
      <w:r>
        <w:rPr>
          <w:rFonts w:ascii="Arial" w:hAnsi="Arial" w:cs="Arial"/>
        </w:rPr>
        <w:t xml:space="preserve"> Video</w:t>
      </w:r>
      <w:r w:rsidRPr="00101CDE">
        <w:rPr>
          <w:rFonts w:ascii="Arial" w:hAnsi="Arial" w:cs="Arial"/>
        </w:rPr>
        <w:t xml:space="preserve"> Conferencing -</w:t>
      </w:r>
      <w:r w:rsidR="005736D6" w:rsidRPr="00101CDE">
        <w:rPr>
          <w:rFonts w:ascii="Arial" w:hAnsi="Arial" w:cs="Arial"/>
        </w:rPr>
        <w:t xml:space="preserve"> multiple</w:t>
      </w:r>
      <w:r w:rsidR="00465D05" w:rsidRPr="00101CDE">
        <w:rPr>
          <w:rFonts w:ascii="Arial" w:hAnsi="Arial" w:cs="Arial"/>
        </w:rPr>
        <w:t xml:space="preserve"> sites</w:t>
      </w:r>
    </w:p>
    <w:p w14:paraId="267B068E" w14:textId="77777777" w:rsidR="005736D6" w:rsidRPr="00101CDE" w:rsidRDefault="005736D6" w:rsidP="00936EC8">
      <w:pPr>
        <w:pStyle w:val="ListParagraph"/>
        <w:numPr>
          <w:ilvl w:val="1"/>
          <w:numId w:val="21"/>
        </w:numPr>
        <w:spacing w:before="30" w:line="360" w:lineRule="auto"/>
        <w:rPr>
          <w:rFonts w:ascii="Arial" w:hAnsi="Arial" w:cs="Arial"/>
        </w:rPr>
      </w:pPr>
      <w:r w:rsidRPr="00101CDE">
        <w:rPr>
          <w:rFonts w:ascii="Arial" w:hAnsi="Arial" w:cs="Arial"/>
        </w:rPr>
        <w:t xml:space="preserve">Video Recording </w:t>
      </w:r>
    </w:p>
    <w:p w14:paraId="58B73772"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Web Streaming</w:t>
      </w:r>
      <w:r w:rsidR="00101CDE">
        <w:rPr>
          <w:rFonts w:ascii="Arial" w:hAnsi="Arial" w:cs="Arial"/>
        </w:rPr>
        <w:t xml:space="preserve"> – Closed Captioning required</w:t>
      </w:r>
    </w:p>
    <w:p w14:paraId="07D703A8" w14:textId="77777777" w:rsidR="005736D6" w:rsidRPr="0028303A" w:rsidRDefault="00101CDE" w:rsidP="00936EC8">
      <w:pPr>
        <w:pStyle w:val="ListParagraph"/>
        <w:numPr>
          <w:ilvl w:val="1"/>
          <w:numId w:val="21"/>
        </w:numPr>
        <w:spacing w:before="30" w:line="360" w:lineRule="auto"/>
        <w:rPr>
          <w:rFonts w:ascii="Arial" w:hAnsi="Arial" w:cs="Arial"/>
        </w:rPr>
      </w:pPr>
      <w:r>
        <w:rPr>
          <w:rFonts w:ascii="Arial" w:hAnsi="Arial" w:cs="Arial"/>
        </w:rPr>
        <w:lastRenderedPageBreak/>
        <w:t xml:space="preserve">Zoom </w:t>
      </w:r>
      <w:r w:rsidR="005736D6" w:rsidRPr="0028303A">
        <w:rPr>
          <w:rFonts w:ascii="Arial" w:hAnsi="Arial" w:cs="Arial"/>
        </w:rPr>
        <w:t>Audio Conferencing – (teleconference)</w:t>
      </w:r>
    </w:p>
    <w:p w14:paraId="5EB40571"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Audio Recording</w:t>
      </w:r>
    </w:p>
    <w:p w14:paraId="3B41AFD8"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Projector Display from Laptop/PC</w:t>
      </w:r>
    </w:p>
    <w:p w14:paraId="6203CB9B"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CD/DVD movies</w:t>
      </w:r>
    </w:p>
    <w:p w14:paraId="46A6E6DB"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Audio support utilizing microphones, includes table, lavaliere and hand held microphones</w:t>
      </w:r>
    </w:p>
    <w:p w14:paraId="0BF32878"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Auxiliary camera and audio support requiring substantial lead time such as TV networks, including the use of Multboxes</w:t>
      </w:r>
    </w:p>
    <w:p w14:paraId="0A642CF5" w14:textId="77777777" w:rsidR="005736D6" w:rsidRPr="0028303A"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PowerPoint wireless remote clicker</w:t>
      </w:r>
    </w:p>
    <w:p w14:paraId="469FA188" w14:textId="37606626" w:rsidR="00B310DC" w:rsidRDefault="005736D6" w:rsidP="00936EC8">
      <w:pPr>
        <w:pStyle w:val="ListParagraph"/>
        <w:numPr>
          <w:ilvl w:val="1"/>
          <w:numId w:val="21"/>
        </w:numPr>
        <w:spacing w:before="30" w:line="360" w:lineRule="auto"/>
        <w:rPr>
          <w:rFonts w:ascii="Arial" w:hAnsi="Arial" w:cs="Arial"/>
        </w:rPr>
      </w:pPr>
      <w:r w:rsidRPr="0028303A">
        <w:rPr>
          <w:rFonts w:ascii="Arial" w:hAnsi="Arial" w:cs="Arial"/>
        </w:rPr>
        <w:t>Simultaneous translation service coordination – we will ensure the audio is working properly; the service itself must be arranged independently.</w:t>
      </w:r>
    </w:p>
    <w:p w14:paraId="083B936E" w14:textId="77777777" w:rsidR="00B310DC" w:rsidRDefault="00B310DC" w:rsidP="00B310DC">
      <w:pPr>
        <w:pStyle w:val="ListParagraph"/>
        <w:spacing w:before="30" w:line="360" w:lineRule="auto"/>
        <w:ind w:left="1440"/>
        <w:rPr>
          <w:rFonts w:ascii="Arial" w:hAnsi="Arial" w:cs="Arial"/>
        </w:rPr>
      </w:pPr>
    </w:p>
    <w:p w14:paraId="401D70AC" w14:textId="3CC6F2E1" w:rsidR="005736D6" w:rsidRPr="00B310DC" w:rsidRDefault="00B310DC" w:rsidP="00B310DC">
      <w:pPr>
        <w:pStyle w:val="ListParagraph"/>
        <w:spacing w:before="30" w:line="360" w:lineRule="auto"/>
        <w:rPr>
          <w:rFonts w:ascii="Arial" w:hAnsi="Arial" w:cs="Arial"/>
          <w:b/>
        </w:rPr>
      </w:pPr>
      <w:r w:rsidRPr="00B310DC">
        <w:rPr>
          <w:rFonts w:ascii="Arial" w:hAnsi="Arial" w:cs="Arial"/>
          <w:b/>
        </w:rPr>
        <w:t>Event coordinators are expected to be familiar with the classroom technology for basic configuration for their event needs. AV Services can help provide the necessary training ahead of an event.</w:t>
      </w:r>
      <w:r w:rsidR="005736D6" w:rsidRPr="00B310DC">
        <w:rPr>
          <w:rFonts w:ascii="Arial" w:hAnsi="Arial" w:cs="Arial"/>
          <w:b/>
        </w:rPr>
        <w:t xml:space="preserve">  </w:t>
      </w:r>
    </w:p>
    <w:p w14:paraId="44783CC4" w14:textId="77777777" w:rsidR="005736D6" w:rsidRPr="0028303A" w:rsidRDefault="005736D6" w:rsidP="005736D6">
      <w:pPr>
        <w:pStyle w:val="ListParagraph"/>
        <w:spacing w:before="30" w:line="360" w:lineRule="auto"/>
        <w:ind w:left="1440"/>
        <w:rPr>
          <w:rFonts w:ascii="Arial" w:hAnsi="Arial" w:cs="Arial"/>
        </w:rPr>
      </w:pPr>
    </w:p>
    <w:p w14:paraId="53C01394" w14:textId="4DB0B03E" w:rsidR="005736D6" w:rsidRPr="0028303A" w:rsidRDefault="005736D6" w:rsidP="005736D6">
      <w:pPr>
        <w:pStyle w:val="ListParagraph"/>
        <w:rPr>
          <w:rFonts w:ascii="Arial" w:hAnsi="Arial" w:cs="Arial"/>
        </w:rPr>
      </w:pPr>
      <w:r w:rsidRPr="0028303A">
        <w:rPr>
          <w:rFonts w:ascii="Arial" w:hAnsi="Arial" w:cs="Arial"/>
        </w:rPr>
        <w:t xml:space="preserve">The </w:t>
      </w:r>
      <w:r w:rsidR="00493BD8" w:rsidRPr="0028303A">
        <w:rPr>
          <w:rFonts w:ascii="Arial" w:hAnsi="Arial" w:cs="Arial"/>
        </w:rPr>
        <w:t>Audio Visual Services</w:t>
      </w:r>
      <w:r w:rsidRPr="0028303A">
        <w:rPr>
          <w:rFonts w:ascii="Arial" w:hAnsi="Arial" w:cs="Arial"/>
        </w:rPr>
        <w:t xml:space="preserve"> does not provide</w:t>
      </w:r>
      <w:r w:rsidR="00493BD8" w:rsidRPr="0028303A">
        <w:rPr>
          <w:rFonts w:ascii="Arial" w:hAnsi="Arial" w:cs="Arial"/>
        </w:rPr>
        <w:t xml:space="preserve"> table clothes for panel, power strips and</w:t>
      </w:r>
      <w:r w:rsidR="00790734" w:rsidRPr="0028303A">
        <w:rPr>
          <w:rFonts w:ascii="Arial" w:hAnsi="Arial" w:cs="Arial"/>
        </w:rPr>
        <w:t xml:space="preserve"> the</w:t>
      </w:r>
      <w:r w:rsidR="00493BD8" w:rsidRPr="0028303A">
        <w:rPr>
          <w:rFonts w:ascii="Arial" w:hAnsi="Arial" w:cs="Arial"/>
        </w:rPr>
        <w:t xml:space="preserve"> </w:t>
      </w:r>
      <w:r w:rsidRPr="0028303A">
        <w:rPr>
          <w:rFonts w:ascii="Arial" w:hAnsi="Arial" w:cs="Arial"/>
        </w:rPr>
        <w:t xml:space="preserve">support </w:t>
      </w:r>
      <w:r w:rsidR="00493BD8" w:rsidRPr="0028303A">
        <w:rPr>
          <w:rFonts w:ascii="Arial" w:hAnsi="Arial" w:cs="Arial"/>
        </w:rPr>
        <w:t>off campus</w:t>
      </w:r>
      <w:r w:rsidRPr="0028303A">
        <w:rPr>
          <w:rFonts w:ascii="Arial" w:hAnsi="Arial" w:cs="Arial"/>
        </w:rPr>
        <w:t xml:space="preserve">.  </w:t>
      </w:r>
    </w:p>
    <w:p w14:paraId="061D144A" w14:textId="74808911" w:rsidR="002D5A26" w:rsidRDefault="002D5A26" w:rsidP="00862552">
      <w:pPr>
        <w:spacing w:before="30"/>
        <w:rPr>
          <w:rFonts w:ascii="Arial" w:hAnsi="Arial" w:cs="Arial"/>
          <w:b/>
          <w:bCs/>
          <w:color w:val="0000FF"/>
          <w:u w:val="single"/>
          <w:lang w:val="en"/>
        </w:rPr>
      </w:pPr>
    </w:p>
    <w:p w14:paraId="24A00778" w14:textId="77777777" w:rsidR="00C72E67" w:rsidRDefault="00C72E67" w:rsidP="00C72E67">
      <w:pPr>
        <w:rPr>
          <w:rFonts w:ascii="Arial" w:hAnsi="Arial" w:cs="Arial"/>
          <w:bCs/>
          <w:kern w:val="36"/>
        </w:rPr>
      </w:pPr>
    </w:p>
    <w:p w14:paraId="2A4B3CFE" w14:textId="583B26FE" w:rsidR="00CD08CE" w:rsidRPr="00C72E67" w:rsidRDefault="00856BE6" w:rsidP="00936EC8">
      <w:pPr>
        <w:pStyle w:val="ListParagraph"/>
        <w:numPr>
          <w:ilvl w:val="0"/>
          <w:numId w:val="21"/>
        </w:numPr>
        <w:rPr>
          <w:rFonts w:ascii="Arial" w:hAnsi="Arial" w:cs="Arial"/>
          <w:b/>
          <w:bCs/>
          <w:i/>
          <w:kern w:val="36"/>
        </w:rPr>
      </w:pPr>
      <w:r>
        <w:rPr>
          <w:rFonts w:ascii="Arial" w:eastAsia="Times New Roman" w:hAnsi="Arial" w:cs="Arial"/>
          <w:b/>
          <w:i/>
        </w:rPr>
        <w:t xml:space="preserve">Public Safety/ </w:t>
      </w:r>
      <w:r w:rsidR="00E7669D">
        <w:rPr>
          <w:rFonts w:ascii="Arial" w:eastAsia="Times New Roman" w:hAnsi="Arial" w:cs="Arial"/>
          <w:b/>
          <w:i/>
        </w:rPr>
        <w:t>Facilities S</w:t>
      </w:r>
      <w:r w:rsidR="00CD08CE" w:rsidRPr="00C72E67">
        <w:rPr>
          <w:rFonts w:ascii="Arial" w:eastAsia="Times New Roman" w:hAnsi="Arial" w:cs="Arial"/>
          <w:b/>
          <w:i/>
        </w:rPr>
        <w:t>upport</w:t>
      </w:r>
    </w:p>
    <w:p w14:paraId="0EEC90BF" w14:textId="1D4E4145" w:rsidR="00CD08CE" w:rsidRPr="00066152" w:rsidRDefault="00CD08CE" w:rsidP="00856BE6">
      <w:pPr>
        <w:pStyle w:val="Heading1"/>
        <w:spacing w:before="0" w:line="240" w:lineRule="auto"/>
        <w:rPr>
          <w:rFonts w:asciiTheme="minorHAnsi" w:eastAsia="Times New Roman" w:hAnsiTheme="minorHAnsi" w:cs="Arial"/>
          <w:b w:val="0"/>
          <w:color w:val="auto"/>
          <w:sz w:val="22"/>
          <w:szCs w:val="22"/>
        </w:rPr>
      </w:pPr>
    </w:p>
    <w:p w14:paraId="08092D5D" w14:textId="77777777" w:rsidR="00856BE6" w:rsidRPr="00856BE6" w:rsidRDefault="00856BE6" w:rsidP="00936EC8">
      <w:pPr>
        <w:pStyle w:val="ListParagraph"/>
        <w:numPr>
          <w:ilvl w:val="0"/>
          <w:numId w:val="27"/>
        </w:numPr>
        <w:shd w:val="clear" w:color="auto" w:fill="FFFFFF"/>
        <w:spacing w:after="240"/>
        <w:rPr>
          <w:rFonts w:ascii="Arial" w:eastAsia="Times New Roman" w:hAnsi="Arial" w:cs="Arial"/>
          <w:color w:val="000000"/>
        </w:rPr>
      </w:pPr>
      <w:r w:rsidRPr="00856BE6">
        <w:rPr>
          <w:rFonts w:ascii="Arial" w:eastAsia="Times New Roman" w:hAnsi="Arial" w:cs="Arial"/>
          <w:color w:val="000000"/>
        </w:rPr>
        <w:t>VIP Parking, Media and VIP Security</w:t>
      </w:r>
    </w:p>
    <w:p w14:paraId="631E0CF8" w14:textId="77777777" w:rsidR="00856BE6" w:rsidRPr="00856BE6" w:rsidRDefault="00856BE6" w:rsidP="00936EC8">
      <w:pPr>
        <w:pStyle w:val="ListParagraph"/>
        <w:numPr>
          <w:ilvl w:val="0"/>
          <w:numId w:val="27"/>
        </w:numPr>
        <w:shd w:val="clear" w:color="auto" w:fill="FFFFFF"/>
        <w:spacing w:after="240"/>
        <w:rPr>
          <w:rFonts w:ascii="Arial" w:eastAsia="Times New Roman" w:hAnsi="Arial" w:cs="Arial"/>
          <w:color w:val="000000"/>
        </w:rPr>
      </w:pPr>
      <w:r w:rsidRPr="00856BE6">
        <w:rPr>
          <w:rFonts w:ascii="Arial" w:eastAsia="Times New Roman" w:hAnsi="Arial" w:cs="Arial"/>
          <w:color w:val="000000"/>
        </w:rPr>
        <w:t>Contact DPS either via telephone (request to speak with supervisor) or email, make arrangements</w:t>
      </w:r>
    </w:p>
    <w:p w14:paraId="57327D8D" w14:textId="7656A18D" w:rsidR="00856BE6" w:rsidRPr="00856BE6" w:rsidRDefault="00856BE6" w:rsidP="00936EC8">
      <w:pPr>
        <w:pStyle w:val="ListParagraph"/>
        <w:numPr>
          <w:ilvl w:val="0"/>
          <w:numId w:val="27"/>
        </w:numPr>
        <w:shd w:val="clear" w:color="auto" w:fill="FFFFFF"/>
        <w:spacing w:after="160"/>
        <w:rPr>
          <w:rFonts w:ascii="Arial" w:eastAsia="Times New Roman" w:hAnsi="Arial" w:cs="Arial"/>
          <w:color w:val="000000"/>
        </w:rPr>
      </w:pPr>
      <w:r w:rsidRPr="00856BE6">
        <w:rPr>
          <w:rFonts w:ascii="Arial" w:eastAsia="Times New Roman" w:hAnsi="Arial" w:cs="Arial"/>
          <w:color w:val="000000"/>
        </w:rPr>
        <w:t>Much of the above can be reiterated here as well</w:t>
      </w:r>
    </w:p>
    <w:p w14:paraId="2479A5DD" w14:textId="7053BACF" w:rsidR="00CD08CE" w:rsidRPr="00FA7866" w:rsidRDefault="00CD08CE" w:rsidP="00936EC8">
      <w:pPr>
        <w:pStyle w:val="Default"/>
        <w:numPr>
          <w:ilvl w:val="0"/>
          <w:numId w:val="18"/>
        </w:numPr>
        <w:jc w:val="both"/>
        <w:rPr>
          <w:sz w:val="22"/>
          <w:szCs w:val="22"/>
        </w:rPr>
      </w:pPr>
      <w:r>
        <w:rPr>
          <w:color w:val="333333"/>
          <w:sz w:val="22"/>
          <w:szCs w:val="22"/>
        </w:rPr>
        <w:t xml:space="preserve">Facilities Management supports all </w:t>
      </w:r>
      <w:r w:rsidRPr="00AE2A64">
        <w:rPr>
          <w:color w:val="333333"/>
          <w:sz w:val="22"/>
          <w:szCs w:val="22"/>
        </w:rPr>
        <w:t xml:space="preserve">the events that take place </w:t>
      </w:r>
      <w:r>
        <w:rPr>
          <w:color w:val="333333"/>
          <w:sz w:val="22"/>
          <w:szCs w:val="22"/>
        </w:rPr>
        <w:t xml:space="preserve">at </w:t>
      </w:r>
      <w:r w:rsidR="00493BD8">
        <w:rPr>
          <w:color w:val="333333"/>
          <w:sz w:val="22"/>
          <w:szCs w:val="22"/>
        </w:rPr>
        <w:t>GULC</w:t>
      </w:r>
      <w:r w:rsidRPr="00AE2A64">
        <w:rPr>
          <w:color w:val="333333"/>
          <w:sz w:val="22"/>
          <w:szCs w:val="22"/>
        </w:rPr>
        <w:t xml:space="preserve"> throughout the yea</w:t>
      </w:r>
      <w:r>
        <w:rPr>
          <w:color w:val="333333"/>
          <w:sz w:val="22"/>
          <w:szCs w:val="22"/>
        </w:rPr>
        <w:t>r</w:t>
      </w:r>
    </w:p>
    <w:p w14:paraId="69DCC4C8" w14:textId="77777777" w:rsidR="00CD08CE" w:rsidRPr="00FA7866" w:rsidRDefault="00CD08CE" w:rsidP="00CD08CE">
      <w:pPr>
        <w:pStyle w:val="Default"/>
        <w:ind w:left="1080"/>
        <w:jc w:val="both"/>
        <w:rPr>
          <w:sz w:val="22"/>
          <w:szCs w:val="22"/>
        </w:rPr>
      </w:pPr>
    </w:p>
    <w:p w14:paraId="55762105" w14:textId="77777777" w:rsidR="00CD08CE" w:rsidRDefault="00493BD8" w:rsidP="00936EC8">
      <w:pPr>
        <w:pStyle w:val="Default"/>
        <w:numPr>
          <w:ilvl w:val="0"/>
          <w:numId w:val="18"/>
        </w:numPr>
        <w:jc w:val="both"/>
      </w:pPr>
      <w:r>
        <w:rPr>
          <w:sz w:val="22"/>
          <w:szCs w:val="22"/>
        </w:rPr>
        <w:t>The Facilities</w:t>
      </w:r>
      <w:r w:rsidR="00CD08CE" w:rsidRPr="00FA7866">
        <w:rPr>
          <w:sz w:val="22"/>
          <w:szCs w:val="22"/>
        </w:rPr>
        <w:t xml:space="preserve"> will provide and set up the event space according to instruction you input into the SharePoint Form </w:t>
      </w:r>
      <w:r w:rsidR="00CD08CE" w:rsidRPr="00AB4946">
        <w:rPr>
          <w:b/>
          <w:sz w:val="22"/>
          <w:szCs w:val="22"/>
          <w:u w:val="single"/>
        </w:rPr>
        <w:t>only</w:t>
      </w:r>
      <w:r w:rsidR="00CD08CE" w:rsidRPr="00FA7866">
        <w:rPr>
          <w:sz w:val="22"/>
          <w:szCs w:val="22"/>
        </w:rPr>
        <w:t xml:space="preserve">: </w:t>
      </w:r>
      <w:r w:rsidRPr="00AB4946">
        <w:rPr>
          <w:i/>
          <w:sz w:val="22"/>
          <w:szCs w:val="22"/>
        </w:rPr>
        <w:t xml:space="preserve">Chairs – Tables </w:t>
      </w:r>
      <w:r w:rsidR="00CD08CE" w:rsidRPr="00AB4946">
        <w:rPr>
          <w:i/>
          <w:sz w:val="22"/>
          <w:szCs w:val="22"/>
        </w:rPr>
        <w:t>–</w:t>
      </w:r>
      <w:r w:rsidR="00F62858" w:rsidRPr="00AB4946">
        <w:rPr>
          <w:i/>
          <w:sz w:val="22"/>
          <w:szCs w:val="22"/>
        </w:rPr>
        <w:t xml:space="preserve"> Stages--</w:t>
      </w:r>
      <w:r w:rsidR="00CD08CE" w:rsidRPr="00AB4946">
        <w:rPr>
          <w:i/>
          <w:sz w:val="22"/>
          <w:szCs w:val="22"/>
        </w:rPr>
        <w:t xml:space="preserve"> White Boards </w:t>
      </w:r>
    </w:p>
    <w:p w14:paraId="2FDD9A07" w14:textId="77777777" w:rsidR="00CD08CE" w:rsidRDefault="00CD08CE" w:rsidP="00936EC8">
      <w:pPr>
        <w:pStyle w:val="Default"/>
        <w:numPr>
          <w:ilvl w:val="0"/>
          <w:numId w:val="18"/>
        </w:numPr>
        <w:jc w:val="both"/>
        <w:rPr>
          <w:sz w:val="22"/>
          <w:szCs w:val="22"/>
        </w:rPr>
      </w:pPr>
      <w:r w:rsidRPr="00FA7866">
        <w:rPr>
          <w:sz w:val="22"/>
          <w:szCs w:val="22"/>
        </w:rPr>
        <w:t>Outside vendors are responsible for their equipment, furniture, stagin</w:t>
      </w:r>
      <w:r w:rsidR="00771861">
        <w:rPr>
          <w:sz w:val="22"/>
          <w:szCs w:val="22"/>
        </w:rPr>
        <w:t>g and miscellaneous materials.</w:t>
      </w:r>
      <w:r>
        <w:rPr>
          <w:sz w:val="22"/>
          <w:szCs w:val="22"/>
        </w:rPr>
        <w:t xml:space="preserve"> </w:t>
      </w:r>
      <w:r w:rsidR="00771861">
        <w:rPr>
          <w:sz w:val="22"/>
          <w:szCs w:val="22"/>
        </w:rPr>
        <w:t>T</w:t>
      </w:r>
      <w:r>
        <w:rPr>
          <w:sz w:val="22"/>
          <w:szCs w:val="22"/>
        </w:rPr>
        <w:t>hey are als</w:t>
      </w:r>
      <w:r w:rsidR="00771861">
        <w:rPr>
          <w:sz w:val="22"/>
          <w:szCs w:val="22"/>
        </w:rPr>
        <w:t>o responsible for their removal.</w:t>
      </w:r>
    </w:p>
    <w:p w14:paraId="636AD6E2" w14:textId="77777777" w:rsidR="00CD08CE" w:rsidRDefault="00CD08CE" w:rsidP="00CD08CE">
      <w:pPr>
        <w:pStyle w:val="ListParagraph"/>
      </w:pPr>
    </w:p>
    <w:p w14:paraId="14C27BDD" w14:textId="77777777" w:rsidR="00CD08CE" w:rsidRDefault="00F62858" w:rsidP="00936EC8">
      <w:pPr>
        <w:pStyle w:val="Default"/>
        <w:numPr>
          <w:ilvl w:val="0"/>
          <w:numId w:val="18"/>
        </w:numPr>
        <w:jc w:val="both"/>
        <w:rPr>
          <w:sz w:val="22"/>
          <w:szCs w:val="22"/>
        </w:rPr>
      </w:pPr>
      <w:r>
        <w:rPr>
          <w:sz w:val="22"/>
          <w:szCs w:val="22"/>
        </w:rPr>
        <w:t>Facilities</w:t>
      </w:r>
      <w:r w:rsidR="00CD08CE" w:rsidRPr="00481DCE">
        <w:rPr>
          <w:sz w:val="22"/>
          <w:szCs w:val="22"/>
        </w:rPr>
        <w:t xml:space="preserve"> does not set</w:t>
      </w:r>
      <w:r w:rsidR="00771861">
        <w:rPr>
          <w:sz w:val="22"/>
          <w:szCs w:val="22"/>
        </w:rPr>
        <w:t xml:space="preserve"> </w:t>
      </w:r>
      <w:r w:rsidR="00CD08CE" w:rsidRPr="00481DCE">
        <w:rPr>
          <w:sz w:val="22"/>
          <w:szCs w:val="22"/>
        </w:rPr>
        <w:t>up linens or any equipment belonging to outside vendors/i</w:t>
      </w:r>
      <w:r w:rsidR="00771861">
        <w:rPr>
          <w:sz w:val="22"/>
          <w:szCs w:val="22"/>
        </w:rPr>
        <w:t>ndependent contractors such as caterers, speakers, m</w:t>
      </w:r>
      <w:r w:rsidR="00CD08CE" w:rsidRPr="00481DCE">
        <w:rPr>
          <w:sz w:val="22"/>
          <w:szCs w:val="22"/>
        </w:rPr>
        <w:t>usicians, etc.</w:t>
      </w:r>
    </w:p>
    <w:p w14:paraId="04168603" w14:textId="77777777" w:rsidR="00CD08CE" w:rsidRDefault="00CD08CE" w:rsidP="00CD08CE">
      <w:pPr>
        <w:pStyle w:val="ListParagraph"/>
      </w:pPr>
    </w:p>
    <w:p w14:paraId="6F1FC175" w14:textId="77777777" w:rsidR="00CD08CE" w:rsidRPr="00771861" w:rsidRDefault="00CD08CE" w:rsidP="00936EC8">
      <w:pPr>
        <w:pStyle w:val="Default"/>
        <w:numPr>
          <w:ilvl w:val="0"/>
          <w:numId w:val="18"/>
        </w:numPr>
        <w:jc w:val="both"/>
        <w:rPr>
          <w:sz w:val="22"/>
          <w:szCs w:val="22"/>
        </w:rPr>
      </w:pPr>
      <w:r>
        <w:rPr>
          <w:sz w:val="22"/>
          <w:szCs w:val="22"/>
        </w:rPr>
        <w:t>For information pertaining to</w:t>
      </w:r>
      <w:r w:rsidR="00F62858">
        <w:rPr>
          <w:sz w:val="22"/>
          <w:szCs w:val="22"/>
        </w:rPr>
        <w:t xml:space="preserve"> VIP </w:t>
      </w:r>
      <w:r w:rsidR="00AB4946">
        <w:rPr>
          <w:sz w:val="22"/>
          <w:szCs w:val="22"/>
        </w:rPr>
        <w:t xml:space="preserve">Parking, Media and </w:t>
      </w:r>
      <w:r w:rsidR="00F62858">
        <w:rPr>
          <w:sz w:val="22"/>
          <w:szCs w:val="22"/>
        </w:rPr>
        <w:t>VIP Security</w:t>
      </w:r>
      <w:r w:rsidR="00AB4946">
        <w:rPr>
          <w:sz w:val="22"/>
          <w:szCs w:val="22"/>
        </w:rPr>
        <w:t>, please contact</w:t>
      </w:r>
      <w:r w:rsidR="00F62858">
        <w:rPr>
          <w:sz w:val="22"/>
          <w:szCs w:val="22"/>
        </w:rPr>
        <w:t xml:space="preserve"> </w:t>
      </w:r>
      <w:r w:rsidR="00AB4946">
        <w:rPr>
          <w:sz w:val="22"/>
          <w:szCs w:val="22"/>
        </w:rPr>
        <w:t xml:space="preserve">Public </w:t>
      </w:r>
      <w:r w:rsidR="00F62858">
        <w:rPr>
          <w:sz w:val="22"/>
          <w:szCs w:val="22"/>
        </w:rPr>
        <w:t xml:space="preserve">Safety at </w:t>
      </w:r>
      <w:hyperlink r:id="rId34" w:history="1">
        <w:r w:rsidR="00E215EA" w:rsidRPr="00E215EA">
          <w:rPr>
            <w:rStyle w:val="Hyperlink"/>
            <w:sz w:val="22"/>
            <w:szCs w:val="22"/>
          </w:rPr>
          <w:t>lawpolice@georgetown.edu</w:t>
        </w:r>
      </w:hyperlink>
      <w:r w:rsidR="00AB4946">
        <w:rPr>
          <w:rFonts w:eastAsia="Times New Roman"/>
          <w:b/>
          <w:color w:val="auto"/>
          <w:sz w:val="22"/>
          <w:szCs w:val="22"/>
        </w:rPr>
        <w:t xml:space="preserve"> </w:t>
      </w:r>
      <w:r w:rsidR="00AB4946" w:rsidRPr="00195CC4">
        <w:rPr>
          <w:rFonts w:eastAsia="Times New Roman"/>
          <w:color w:val="auto"/>
          <w:sz w:val="22"/>
          <w:szCs w:val="22"/>
        </w:rPr>
        <w:t>and</w:t>
      </w:r>
      <w:r w:rsidR="00AB4946" w:rsidRPr="00AB4946">
        <w:rPr>
          <w:rFonts w:eastAsia="Times New Roman"/>
          <w:color w:val="auto"/>
          <w:sz w:val="22"/>
          <w:szCs w:val="22"/>
        </w:rPr>
        <w:t xml:space="preserve"> Facilities Management at </w:t>
      </w:r>
      <w:hyperlink r:id="rId35" w:history="1">
        <w:r w:rsidR="00DC7B6E" w:rsidRPr="003378E0">
          <w:rPr>
            <w:rStyle w:val="Hyperlink"/>
            <w:rFonts w:eastAsia="Times New Roman"/>
            <w:sz w:val="22"/>
            <w:szCs w:val="22"/>
          </w:rPr>
          <w:t>lawfacilitiesmgmt@georgetown.edu</w:t>
        </w:r>
      </w:hyperlink>
      <w:r w:rsidR="00DC7B6E">
        <w:rPr>
          <w:rFonts w:eastAsia="Times New Roman"/>
          <w:color w:val="auto"/>
          <w:sz w:val="22"/>
          <w:szCs w:val="22"/>
        </w:rPr>
        <w:t xml:space="preserve"> . </w:t>
      </w:r>
      <w:r w:rsidR="00AB4946">
        <w:rPr>
          <w:sz w:val="22"/>
          <w:szCs w:val="22"/>
        </w:rPr>
        <w:t>Input</w:t>
      </w:r>
      <w:r>
        <w:rPr>
          <w:sz w:val="22"/>
          <w:szCs w:val="22"/>
        </w:rPr>
        <w:t xml:space="preserve"> this information into the SharePoint event form.</w:t>
      </w:r>
    </w:p>
    <w:p w14:paraId="2ACD05AE" w14:textId="2DC956EF" w:rsidR="00CD08CE" w:rsidRDefault="00CD08CE" w:rsidP="00CD08CE">
      <w:pPr>
        <w:pStyle w:val="Heading1"/>
        <w:spacing w:before="0" w:line="240" w:lineRule="auto"/>
        <w:rPr>
          <w:rFonts w:ascii="Arial" w:eastAsia="Times New Roman" w:hAnsi="Arial" w:cs="Arial"/>
          <w:color w:val="auto"/>
          <w:sz w:val="22"/>
          <w:szCs w:val="22"/>
        </w:rPr>
      </w:pPr>
    </w:p>
    <w:p w14:paraId="2018E538" w14:textId="77777777" w:rsidR="005B18EB" w:rsidRDefault="005B18EB" w:rsidP="00CD08CE">
      <w:pPr>
        <w:pStyle w:val="Heading1"/>
        <w:spacing w:before="0" w:line="240" w:lineRule="auto"/>
        <w:rPr>
          <w:rFonts w:ascii="Arial" w:eastAsia="Times New Roman" w:hAnsi="Arial" w:cs="Arial"/>
          <w:color w:val="auto"/>
          <w:sz w:val="22"/>
          <w:szCs w:val="22"/>
        </w:rPr>
      </w:pPr>
    </w:p>
    <w:p w14:paraId="22DEC259" w14:textId="77777777" w:rsidR="00E1291D" w:rsidRDefault="00E1291D" w:rsidP="00CD08CE">
      <w:pPr>
        <w:pStyle w:val="Heading1"/>
        <w:spacing w:before="0" w:line="240" w:lineRule="auto"/>
        <w:rPr>
          <w:rFonts w:ascii="Arial" w:eastAsia="Times New Roman" w:hAnsi="Arial" w:cs="Arial"/>
          <w:color w:val="auto"/>
          <w:sz w:val="22"/>
          <w:szCs w:val="22"/>
        </w:rPr>
      </w:pPr>
    </w:p>
    <w:p w14:paraId="165FA69A" w14:textId="77777777" w:rsidR="00771861" w:rsidRPr="00771861" w:rsidRDefault="00F62858" w:rsidP="00936EC8">
      <w:pPr>
        <w:pStyle w:val="Heading1"/>
        <w:numPr>
          <w:ilvl w:val="0"/>
          <w:numId w:val="20"/>
        </w:numPr>
        <w:spacing w:before="0" w:line="240" w:lineRule="auto"/>
        <w:rPr>
          <w:rFonts w:ascii="Arial" w:eastAsia="Times New Roman" w:hAnsi="Arial" w:cs="Arial"/>
          <w:color w:val="auto"/>
          <w:sz w:val="22"/>
          <w:szCs w:val="22"/>
        </w:rPr>
      </w:pPr>
      <w:r>
        <w:rPr>
          <w:rFonts w:asciiTheme="minorHAnsi" w:eastAsia="Times New Roman" w:hAnsiTheme="minorHAnsi" w:cs="Arial"/>
          <w:color w:val="6585CF" w:themeColor="accent4"/>
          <w:sz w:val="32"/>
          <w:szCs w:val="22"/>
          <w:u w:val="single"/>
        </w:rPr>
        <w:t>GULC</w:t>
      </w:r>
      <w:r w:rsidR="003D1B7D">
        <w:rPr>
          <w:rFonts w:asciiTheme="minorHAnsi" w:eastAsia="Times New Roman" w:hAnsiTheme="minorHAnsi" w:cs="Arial"/>
          <w:color w:val="6585CF" w:themeColor="accent4"/>
          <w:sz w:val="32"/>
          <w:szCs w:val="22"/>
          <w:u w:val="single"/>
        </w:rPr>
        <w:t xml:space="preserve"> Events Policy for Event Sites</w:t>
      </w:r>
      <w:r w:rsidR="00321B6E" w:rsidRPr="00771861">
        <w:rPr>
          <w:rFonts w:ascii="Arial" w:eastAsia="Times New Roman" w:hAnsi="Arial" w:cs="Arial"/>
          <w:color w:val="auto"/>
          <w:sz w:val="32"/>
          <w:szCs w:val="22"/>
        </w:rPr>
        <w:t xml:space="preserve"> </w:t>
      </w:r>
    </w:p>
    <w:p w14:paraId="6E8712DF" w14:textId="77777777" w:rsidR="0070522D" w:rsidRPr="002A3E6A" w:rsidRDefault="0070522D" w:rsidP="00130644">
      <w:pPr>
        <w:pStyle w:val="Heading1"/>
        <w:spacing w:before="0" w:line="240" w:lineRule="auto"/>
        <w:rPr>
          <w:rFonts w:ascii="Arial" w:eastAsia="Times New Roman" w:hAnsi="Arial" w:cs="Arial"/>
          <w:color w:val="auto"/>
          <w:sz w:val="22"/>
          <w:szCs w:val="22"/>
        </w:rPr>
      </w:pPr>
    </w:p>
    <w:p w14:paraId="4EEBE64D" w14:textId="56BA32CE" w:rsidR="00321B6E" w:rsidRPr="002A3E6A" w:rsidRDefault="00321B6E" w:rsidP="002A3E6A">
      <w:pPr>
        <w:pStyle w:val="ListParagraph"/>
        <w:ind w:hanging="360"/>
        <w:rPr>
          <w:rFonts w:ascii="Arial" w:hAnsi="Arial" w:cs="Arial"/>
        </w:rPr>
      </w:pPr>
      <w:r w:rsidRPr="002A3E6A">
        <w:rPr>
          <w:rFonts w:ascii="Arial" w:hAnsi="Arial" w:cs="Arial"/>
        </w:rPr>
        <w:t>1.   </w:t>
      </w:r>
      <w:r w:rsidR="00F62858">
        <w:rPr>
          <w:rFonts w:ascii="Arial" w:hAnsi="Arial" w:cs="Arial"/>
          <w:b/>
          <w:u w:val="single"/>
        </w:rPr>
        <w:t>GULC</w:t>
      </w:r>
      <w:r w:rsidRPr="002A3E6A">
        <w:rPr>
          <w:rFonts w:ascii="Arial" w:hAnsi="Arial" w:cs="Arial"/>
          <w:b/>
          <w:u w:val="single"/>
        </w:rPr>
        <w:t xml:space="preserve"> Academic Programs, Research Institutes and the Administration</w:t>
      </w:r>
      <w:r w:rsidRPr="002A3E6A">
        <w:rPr>
          <w:rFonts w:ascii="Arial" w:hAnsi="Arial" w:cs="Arial"/>
        </w:rPr>
        <w:t xml:space="preserve"> will be provided a venue (as available) and support from </w:t>
      </w:r>
      <w:r w:rsidR="00F62858">
        <w:rPr>
          <w:rFonts w:ascii="Arial" w:hAnsi="Arial" w:cs="Arial"/>
        </w:rPr>
        <w:t>Facilities Management</w:t>
      </w:r>
      <w:r w:rsidR="00790734">
        <w:rPr>
          <w:rFonts w:ascii="Arial" w:hAnsi="Arial" w:cs="Arial"/>
        </w:rPr>
        <w:t>/Audio Visual</w:t>
      </w:r>
      <w:r w:rsidR="00F62858">
        <w:rPr>
          <w:rFonts w:ascii="Arial" w:hAnsi="Arial" w:cs="Arial"/>
        </w:rPr>
        <w:t xml:space="preserve"> Technicians</w:t>
      </w:r>
      <w:r w:rsidRPr="002A3E6A">
        <w:rPr>
          <w:rFonts w:ascii="Arial" w:hAnsi="Arial" w:cs="Arial"/>
        </w:rPr>
        <w:t>:</w:t>
      </w:r>
    </w:p>
    <w:p w14:paraId="4AEF0A63" w14:textId="4D3DE0A1" w:rsidR="00321B6E" w:rsidRDefault="00321B6E" w:rsidP="00936EC8">
      <w:pPr>
        <w:pStyle w:val="ListParagraph"/>
        <w:numPr>
          <w:ilvl w:val="0"/>
          <w:numId w:val="1"/>
        </w:numPr>
        <w:contextualSpacing w:val="0"/>
        <w:rPr>
          <w:rFonts w:ascii="Arial" w:hAnsi="Arial" w:cs="Arial"/>
        </w:rPr>
      </w:pPr>
      <w:r w:rsidRPr="002A3E6A">
        <w:rPr>
          <w:rFonts w:ascii="Arial" w:hAnsi="Arial" w:cs="Arial"/>
        </w:rPr>
        <w:t>During nor</w:t>
      </w:r>
      <w:r w:rsidR="00760C10">
        <w:rPr>
          <w:rFonts w:ascii="Arial" w:hAnsi="Arial" w:cs="Arial"/>
        </w:rPr>
        <w:t xml:space="preserve">mal business hours </w:t>
      </w:r>
      <w:r w:rsidR="00A96FB8">
        <w:rPr>
          <w:rFonts w:ascii="Arial" w:hAnsi="Arial" w:cs="Arial"/>
        </w:rPr>
        <w:t>listed above</w:t>
      </w:r>
    </w:p>
    <w:p w14:paraId="4F6E5FD1" w14:textId="77777777" w:rsidR="00321B6E" w:rsidRPr="002A3E6A" w:rsidRDefault="00321B6E" w:rsidP="00936EC8">
      <w:pPr>
        <w:pStyle w:val="ListParagraph"/>
        <w:numPr>
          <w:ilvl w:val="0"/>
          <w:numId w:val="1"/>
        </w:numPr>
        <w:contextualSpacing w:val="0"/>
        <w:rPr>
          <w:rFonts w:ascii="Arial" w:hAnsi="Arial" w:cs="Arial"/>
        </w:rPr>
      </w:pPr>
      <w:commentRangeStart w:id="6"/>
      <w:r w:rsidRPr="002A3E6A">
        <w:rPr>
          <w:rFonts w:ascii="Arial" w:hAnsi="Arial" w:cs="Arial"/>
        </w:rPr>
        <w:t xml:space="preserve">Overtime/Time-and-a-half ($30 per hour) charges apply to all off-hours events </w:t>
      </w:r>
      <w:commentRangeEnd w:id="6"/>
      <w:r w:rsidR="00A96FB8">
        <w:rPr>
          <w:rStyle w:val="CommentReference"/>
        </w:rPr>
        <w:commentReference w:id="6"/>
      </w:r>
    </w:p>
    <w:p w14:paraId="585EA553" w14:textId="77777777" w:rsidR="00321B6E" w:rsidRPr="002A3E6A" w:rsidRDefault="00321B6E" w:rsidP="00936EC8">
      <w:pPr>
        <w:pStyle w:val="ListParagraph"/>
        <w:numPr>
          <w:ilvl w:val="0"/>
          <w:numId w:val="1"/>
        </w:numPr>
        <w:contextualSpacing w:val="0"/>
        <w:rPr>
          <w:rFonts w:ascii="Arial" w:hAnsi="Arial" w:cs="Arial"/>
        </w:rPr>
      </w:pPr>
      <w:r w:rsidRPr="002A3E6A">
        <w:rPr>
          <w:rFonts w:ascii="Arial" w:hAnsi="Arial" w:cs="Arial"/>
        </w:rPr>
        <w:t>Event organizer must completely fill out the online events form and provides this information at l</w:t>
      </w:r>
      <w:r w:rsidR="00B5535D">
        <w:rPr>
          <w:rFonts w:ascii="Arial" w:hAnsi="Arial" w:cs="Arial"/>
        </w:rPr>
        <w:t>east 15</w:t>
      </w:r>
      <w:r w:rsidRPr="002A3E6A">
        <w:rPr>
          <w:rFonts w:ascii="Arial" w:hAnsi="Arial" w:cs="Arial"/>
        </w:rPr>
        <w:t xml:space="preserve"> business days prior to the event. Rare exceptions to this policy for last-minute, high-level speakers can be considered on a case-by-case basis.</w:t>
      </w:r>
    </w:p>
    <w:p w14:paraId="41F9372C" w14:textId="77777777" w:rsidR="00321B6E" w:rsidRDefault="00790734" w:rsidP="00936EC8">
      <w:pPr>
        <w:pStyle w:val="ListParagraph"/>
        <w:numPr>
          <w:ilvl w:val="0"/>
          <w:numId w:val="1"/>
        </w:numPr>
        <w:contextualSpacing w:val="0"/>
        <w:rPr>
          <w:rFonts w:ascii="Arial" w:hAnsi="Arial" w:cs="Arial"/>
        </w:rPr>
      </w:pPr>
      <w:r>
        <w:rPr>
          <w:rFonts w:ascii="Arial" w:hAnsi="Arial" w:cs="Arial"/>
        </w:rPr>
        <w:t>Special Event</w:t>
      </w:r>
      <w:r w:rsidR="00321B6E" w:rsidRPr="002A3E6A">
        <w:rPr>
          <w:rFonts w:ascii="Arial" w:hAnsi="Arial" w:cs="Arial"/>
        </w:rPr>
        <w:t xml:space="preserve"> Office</w:t>
      </w:r>
      <w:r>
        <w:rPr>
          <w:rFonts w:ascii="Arial" w:hAnsi="Arial" w:cs="Arial"/>
        </w:rPr>
        <w:t xml:space="preserve"> and Student Life Office reserve</w:t>
      </w:r>
      <w:r w:rsidR="00321B6E" w:rsidRPr="002A3E6A">
        <w:rPr>
          <w:rFonts w:ascii="Arial" w:hAnsi="Arial" w:cs="Arial"/>
        </w:rPr>
        <w:t xml:space="preserve"> the right to prior</w:t>
      </w:r>
      <w:r>
        <w:rPr>
          <w:rFonts w:ascii="Arial" w:hAnsi="Arial" w:cs="Arial"/>
        </w:rPr>
        <w:t>itize events, venue assignments.</w:t>
      </w:r>
    </w:p>
    <w:p w14:paraId="10C65A8B" w14:textId="77777777" w:rsidR="002A3E6A" w:rsidRPr="002A3E6A" w:rsidRDefault="002A3E6A" w:rsidP="002A3E6A">
      <w:pPr>
        <w:pStyle w:val="ListParagraph"/>
        <w:ind w:left="1800"/>
        <w:contextualSpacing w:val="0"/>
        <w:rPr>
          <w:rFonts w:ascii="Arial" w:hAnsi="Arial" w:cs="Arial"/>
        </w:rPr>
      </w:pPr>
    </w:p>
    <w:p w14:paraId="248C4BE2" w14:textId="39DEF229" w:rsidR="00321B6E" w:rsidRPr="002A3E6A" w:rsidRDefault="00321B6E" w:rsidP="002A3E6A">
      <w:pPr>
        <w:pStyle w:val="ListParagraph"/>
        <w:ind w:hanging="360"/>
        <w:rPr>
          <w:rFonts w:ascii="Arial" w:hAnsi="Arial" w:cs="Arial"/>
        </w:rPr>
      </w:pPr>
      <w:r w:rsidRPr="002A3E6A">
        <w:rPr>
          <w:rFonts w:ascii="Arial" w:hAnsi="Arial" w:cs="Arial"/>
        </w:rPr>
        <w:t>2.   </w:t>
      </w:r>
      <w:r w:rsidR="00790734">
        <w:rPr>
          <w:rFonts w:ascii="Arial" w:hAnsi="Arial" w:cs="Arial"/>
          <w:b/>
          <w:u w:val="single"/>
        </w:rPr>
        <w:t>Non-Georgetown</w:t>
      </w:r>
      <w:r w:rsidRPr="002A3E6A">
        <w:rPr>
          <w:rFonts w:ascii="Arial" w:hAnsi="Arial" w:cs="Arial"/>
          <w:b/>
          <w:u w:val="single"/>
        </w:rPr>
        <w:t xml:space="preserve"> University Entities</w:t>
      </w:r>
      <w:r w:rsidRPr="002A3E6A">
        <w:rPr>
          <w:rFonts w:ascii="Arial" w:hAnsi="Arial" w:cs="Arial"/>
        </w:rPr>
        <w:t xml:space="preserve"> </w:t>
      </w:r>
      <w:r w:rsidR="00760C10">
        <w:rPr>
          <w:rFonts w:ascii="Arial" w:hAnsi="Arial" w:cs="Arial"/>
        </w:rPr>
        <w:t xml:space="preserve">GULC </w:t>
      </w:r>
      <w:r w:rsidRPr="002A3E6A">
        <w:rPr>
          <w:rFonts w:ascii="Arial" w:hAnsi="Arial" w:cs="Arial"/>
        </w:rPr>
        <w:t>reserves the right to deny venue based on internal needs.</w:t>
      </w:r>
    </w:p>
    <w:p w14:paraId="5A3CBD2C" w14:textId="60CEB328" w:rsidR="00A96FB8" w:rsidRDefault="00487CB7" w:rsidP="00936EC8">
      <w:pPr>
        <w:pStyle w:val="ListParagraph"/>
        <w:numPr>
          <w:ilvl w:val="0"/>
          <w:numId w:val="2"/>
        </w:numPr>
        <w:contextualSpacing w:val="0"/>
        <w:rPr>
          <w:rFonts w:ascii="Arial" w:hAnsi="Arial" w:cs="Arial"/>
        </w:rPr>
      </w:pPr>
      <w:r>
        <w:rPr>
          <w:rFonts w:ascii="Arial" w:hAnsi="Arial" w:cs="Arial"/>
        </w:rPr>
        <w:t>All inquiries affiliated with student organizations must contact Office of Student Life.</w:t>
      </w:r>
    </w:p>
    <w:p w14:paraId="4F8F8276" w14:textId="24F78E3F" w:rsidR="00487CB7" w:rsidRDefault="00487CB7" w:rsidP="00936EC8">
      <w:pPr>
        <w:pStyle w:val="ListParagraph"/>
        <w:numPr>
          <w:ilvl w:val="0"/>
          <w:numId w:val="2"/>
        </w:numPr>
        <w:contextualSpacing w:val="0"/>
        <w:rPr>
          <w:rFonts w:ascii="Arial" w:hAnsi="Arial" w:cs="Arial"/>
        </w:rPr>
      </w:pPr>
      <w:r w:rsidRPr="00356FF3">
        <w:rPr>
          <w:rFonts w:ascii="Arial" w:hAnsi="Arial" w:cs="Arial"/>
        </w:rPr>
        <w:t>All inquiries by non-</w:t>
      </w:r>
      <w:r>
        <w:rPr>
          <w:rFonts w:ascii="Arial" w:hAnsi="Arial" w:cs="Arial"/>
        </w:rPr>
        <w:t>GULC</w:t>
      </w:r>
      <w:r w:rsidRPr="00356FF3">
        <w:rPr>
          <w:rFonts w:ascii="Arial" w:hAnsi="Arial" w:cs="Arial"/>
        </w:rPr>
        <w:t xml:space="preserve"> Entities should </w:t>
      </w:r>
      <w:r>
        <w:rPr>
          <w:rFonts w:ascii="Arial" w:hAnsi="Arial" w:cs="Arial"/>
        </w:rPr>
        <w:t>contact the Office of Special Event.</w:t>
      </w:r>
    </w:p>
    <w:p w14:paraId="3547D839" w14:textId="37498D50" w:rsidR="00321B6E" w:rsidRPr="002A3E6A" w:rsidRDefault="00487CB7" w:rsidP="00936EC8">
      <w:pPr>
        <w:pStyle w:val="ListParagraph"/>
        <w:numPr>
          <w:ilvl w:val="0"/>
          <w:numId w:val="2"/>
        </w:numPr>
        <w:contextualSpacing w:val="0"/>
        <w:rPr>
          <w:rFonts w:ascii="Arial" w:hAnsi="Arial" w:cs="Arial"/>
        </w:rPr>
      </w:pPr>
      <w:r>
        <w:rPr>
          <w:rFonts w:ascii="Arial" w:hAnsi="Arial" w:cs="Arial"/>
        </w:rPr>
        <w:t xml:space="preserve">Office of Student Life </w:t>
      </w:r>
      <w:r w:rsidR="00321B6E" w:rsidRPr="002A3E6A">
        <w:rPr>
          <w:rFonts w:ascii="Arial" w:hAnsi="Arial" w:cs="Arial"/>
        </w:rPr>
        <w:t>reserves the right to expropriate the space for priority events deemed critical to the mission of the school</w:t>
      </w:r>
      <w:r w:rsidR="00321B6E" w:rsidRPr="002A3E6A">
        <w:rPr>
          <w:rFonts w:ascii="Arial" w:hAnsi="Arial" w:cs="Arial"/>
          <w:color w:val="FF0000"/>
        </w:rPr>
        <w:t>.</w:t>
      </w:r>
    </w:p>
    <w:p w14:paraId="22AEC5ED" w14:textId="77777777" w:rsidR="00321B6E" w:rsidRPr="002A3E6A" w:rsidRDefault="00790734" w:rsidP="00936EC8">
      <w:pPr>
        <w:pStyle w:val="ListParagraph"/>
        <w:numPr>
          <w:ilvl w:val="0"/>
          <w:numId w:val="2"/>
        </w:numPr>
        <w:contextualSpacing w:val="0"/>
        <w:rPr>
          <w:rFonts w:ascii="Arial" w:hAnsi="Arial" w:cs="Arial"/>
        </w:rPr>
      </w:pPr>
      <w:r>
        <w:rPr>
          <w:rFonts w:ascii="Arial" w:hAnsi="Arial" w:cs="Arial"/>
        </w:rPr>
        <w:t>GULC</w:t>
      </w:r>
      <w:r w:rsidR="00321B6E" w:rsidRPr="002A3E6A">
        <w:rPr>
          <w:rFonts w:ascii="Arial" w:hAnsi="Arial" w:cs="Arial"/>
        </w:rPr>
        <w:t xml:space="preserve"> events alway</w:t>
      </w:r>
      <w:r>
        <w:rPr>
          <w:rFonts w:ascii="Arial" w:hAnsi="Arial" w:cs="Arial"/>
        </w:rPr>
        <w:t>s have priority to venues and Facilities</w:t>
      </w:r>
      <w:r w:rsidR="00321B6E" w:rsidRPr="002A3E6A">
        <w:rPr>
          <w:rFonts w:ascii="Arial" w:hAnsi="Arial" w:cs="Arial"/>
        </w:rPr>
        <w:t>/AV support</w:t>
      </w:r>
      <w:r w:rsidR="00321B6E" w:rsidRPr="002A3E6A">
        <w:rPr>
          <w:rFonts w:ascii="Arial" w:hAnsi="Arial" w:cs="Arial"/>
          <w:color w:val="FF0000"/>
        </w:rPr>
        <w:t>.</w:t>
      </w:r>
    </w:p>
    <w:p w14:paraId="6576F329" w14:textId="46C8A3BE" w:rsidR="005A45C2" w:rsidRPr="002A6FAF" w:rsidRDefault="00790734" w:rsidP="002A6FAF">
      <w:pPr>
        <w:pStyle w:val="ListParagraph"/>
        <w:numPr>
          <w:ilvl w:val="0"/>
          <w:numId w:val="2"/>
        </w:numPr>
        <w:contextualSpacing w:val="0"/>
        <w:rPr>
          <w:rFonts w:ascii="Arial" w:hAnsi="Arial" w:cs="Arial"/>
        </w:rPr>
      </w:pPr>
      <w:commentRangeStart w:id="7"/>
      <w:r w:rsidRPr="005A45C2">
        <w:rPr>
          <w:rFonts w:ascii="Arial" w:hAnsi="Arial" w:cs="Arial"/>
        </w:rPr>
        <w:t>Should GULC</w:t>
      </w:r>
      <w:r w:rsidR="00321B6E" w:rsidRPr="005A45C2">
        <w:rPr>
          <w:rFonts w:ascii="Arial" w:hAnsi="Arial" w:cs="Arial"/>
        </w:rPr>
        <w:t xml:space="preserve"> Entities be granted a venue during off hours, they must pay the off-hours rate and will be required to contract out AV support</w:t>
      </w:r>
      <w:r w:rsidR="005A45C2">
        <w:rPr>
          <w:rFonts w:ascii="Arial" w:hAnsi="Arial" w:cs="Arial"/>
        </w:rPr>
        <w:t>.</w:t>
      </w:r>
      <w:commentRangeEnd w:id="7"/>
      <w:r w:rsidR="00487CB7">
        <w:rPr>
          <w:rStyle w:val="CommentReference"/>
        </w:rPr>
        <w:commentReference w:id="7"/>
      </w:r>
    </w:p>
    <w:p w14:paraId="7993D5F3" w14:textId="66D3CD1B" w:rsidR="00977967" w:rsidRDefault="00977967">
      <w:pPr>
        <w:sectPr w:rsidR="00977967" w:rsidSect="00EC62C8">
          <w:type w:val="continuous"/>
          <w:pgSz w:w="12240" w:h="15840"/>
          <w:pgMar w:top="1440" w:right="1440" w:bottom="1440" w:left="1440" w:header="720" w:footer="720" w:gutter="0"/>
          <w:cols w:space="720"/>
          <w:titlePg/>
          <w:docGrid w:linePitch="360"/>
        </w:sectPr>
      </w:pPr>
    </w:p>
    <w:p w14:paraId="3783C2DD" w14:textId="77777777" w:rsidR="00AE7BBF" w:rsidRPr="00322D8B" w:rsidRDefault="00322D8B" w:rsidP="00322D8B">
      <w:pPr>
        <w:jc w:val="center"/>
        <w:rPr>
          <w:rFonts w:ascii="Arial" w:hAnsi="Arial" w:cs="Arial"/>
          <w:b/>
          <w:color w:val="000000"/>
        </w:rPr>
      </w:pPr>
      <w:r w:rsidRPr="00322D8B">
        <w:rPr>
          <w:rFonts w:ascii="Arial" w:hAnsi="Arial" w:cs="Arial"/>
          <w:b/>
          <w:color w:val="000000"/>
        </w:rPr>
        <w:lastRenderedPageBreak/>
        <w:t>APPENDIX – CAMPUS ROOM CAPABILITY SUMMARY</w:t>
      </w:r>
      <w:r w:rsidR="00F62858">
        <w:rPr>
          <w:rFonts w:ascii="Arial" w:hAnsi="Arial" w:cs="Arial"/>
          <w:b/>
          <w:color w:val="000000"/>
        </w:rPr>
        <w:t xml:space="preserve"> </w:t>
      </w:r>
    </w:p>
    <w:p w14:paraId="54D76E3A" w14:textId="77777777" w:rsidR="00322D8B" w:rsidRDefault="00322D8B">
      <w:pPr>
        <w:rPr>
          <w:rFonts w:ascii="Arial" w:hAnsi="Arial" w:cs="Arial"/>
          <w:color w:val="000000"/>
        </w:rPr>
      </w:pPr>
    </w:p>
    <w:tbl>
      <w:tblPr>
        <w:tblStyle w:val="TableGrid"/>
        <w:tblW w:w="15030" w:type="dxa"/>
        <w:tblInd w:w="-1175" w:type="dxa"/>
        <w:tblLook w:val="04A0" w:firstRow="1" w:lastRow="0" w:firstColumn="1" w:lastColumn="0" w:noHBand="0" w:noVBand="1"/>
      </w:tblPr>
      <w:tblGrid>
        <w:gridCol w:w="1403"/>
        <w:gridCol w:w="1268"/>
        <w:gridCol w:w="779"/>
        <w:gridCol w:w="1268"/>
        <w:gridCol w:w="1658"/>
        <w:gridCol w:w="8654"/>
      </w:tblGrid>
      <w:tr w:rsidR="00283A44" w:rsidRPr="002358B0" w14:paraId="3CA54A08" w14:textId="77777777" w:rsidTr="00283A44">
        <w:trPr>
          <w:trHeight w:val="286"/>
        </w:trPr>
        <w:tc>
          <w:tcPr>
            <w:tcW w:w="1403" w:type="dxa"/>
            <w:noWrap/>
            <w:vAlign w:val="bottom"/>
            <w:hideMark/>
          </w:tcPr>
          <w:p w14:paraId="67AC8E05" w14:textId="77777777" w:rsidR="00283A44" w:rsidRPr="0028303A" w:rsidRDefault="00283A44" w:rsidP="007034E9">
            <w:pPr>
              <w:rPr>
                <w:rFonts w:ascii="Arial" w:hAnsi="Arial" w:cs="Arial"/>
                <w:b/>
                <w:color w:val="000000"/>
              </w:rPr>
            </w:pPr>
            <w:r w:rsidRPr="0028303A">
              <w:rPr>
                <w:rFonts w:ascii="Arial" w:hAnsi="Arial" w:cs="Arial"/>
                <w:b/>
                <w:color w:val="000000"/>
              </w:rPr>
              <w:t>Location (Building)</w:t>
            </w:r>
          </w:p>
        </w:tc>
        <w:tc>
          <w:tcPr>
            <w:tcW w:w="1268" w:type="dxa"/>
            <w:noWrap/>
            <w:vAlign w:val="bottom"/>
            <w:hideMark/>
          </w:tcPr>
          <w:p w14:paraId="61D145AF" w14:textId="77777777" w:rsidR="00283A44" w:rsidRPr="0028303A" w:rsidRDefault="00283A44" w:rsidP="007034E9">
            <w:pPr>
              <w:rPr>
                <w:rFonts w:ascii="Arial" w:hAnsi="Arial" w:cs="Arial"/>
                <w:b/>
                <w:color w:val="000000"/>
              </w:rPr>
            </w:pPr>
            <w:r w:rsidRPr="0028303A">
              <w:rPr>
                <w:rFonts w:ascii="Arial" w:hAnsi="Arial" w:cs="Arial"/>
                <w:b/>
                <w:color w:val="000000"/>
              </w:rPr>
              <w:t>Location (Room)</w:t>
            </w:r>
          </w:p>
        </w:tc>
        <w:tc>
          <w:tcPr>
            <w:tcW w:w="779" w:type="dxa"/>
            <w:noWrap/>
            <w:vAlign w:val="bottom"/>
            <w:hideMark/>
          </w:tcPr>
          <w:p w14:paraId="346B2BAF" w14:textId="77777777" w:rsidR="00283A44" w:rsidRPr="0028303A" w:rsidRDefault="00283A44" w:rsidP="007034E9">
            <w:pPr>
              <w:rPr>
                <w:rFonts w:ascii="Arial" w:hAnsi="Arial" w:cs="Arial"/>
                <w:b/>
                <w:color w:val="000000"/>
              </w:rPr>
            </w:pPr>
            <w:r w:rsidRPr="0028303A">
              <w:rPr>
                <w:rFonts w:ascii="Arial" w:hAnsi="Arial" w:cs="Arial"/>
                <w:b/>
                <w:color w:val="000000"/>
              </w:rPr>
              <w:t>No. of seats</w:t>
            </w:r>
          </w:p>
        </w:tc>
        <w:tc>
          <w:tcPr>
            <w:tcW w:w="1268" w:type="dxa"/>
            <w:noWrap/>
            <w:vAlign w:val="bottom"/>
            <w:hideMark/>
          </w:tcPr>
          <w:p w14:paraId="0E779BA3" w14:textId="77777777" w:rsidR="00283A44" w:rsidRPr="0028303A" w:rsidRDefault="00283A44" w:rsidP="007034E9">
            <w:pPr>
              <w:rPr>
                <w:rFonts w:ascii="Arial" w:hAnsi="Arial" w:cs="Arial"/>
                <w:b/>
                <w:color w:val="000000"/>
              </w:rPr>
            </w:pPr>
            <w:r w:rsidRPr="0028303A">
              <w:rPr>
                <w:rFonts w:ascii="Arial" w:hAnsi="Arial" w:cs="Arial"/>
                <w:b/>
                <w:color w:val="000000"/>
              </w:rPr>
              <w:t>Room Type</w:t>
            </w:r>
          </w:p>
        </w:tc>
        <w:tc>
          <w:tcPr>
            <w:tcW w:w="1658" w:type="dxa"/>
            <w:noWrap/>
            <w:vAlign w:val="bottom"/>
            <w:hideMark/>
          </w:tcPr>
          <w:p w14:paraId="1D9A857F" w14:textId="77777777" w:rsidR="00283A44" w:rsidRPr="0028303A" w:rsidRDefault="00283A44" w:rsidP="007034E9">
            <w:pPr>
              <w:rPr>
                <w:rFonts w:ascii="Arial" w:hAnsi="Arial" w:cs="Arial"/>
                <w:b/>
                <w:color w:val="000000"/>
              </w:rPr>
            </w:pPr>
            <w:r w:rsidRPr="0028303A">
              <w:rPr>
                <w:rFonts w:ascii="Arial" w:hAnsi="Arial" w:cs="Arial"/>
                <w:b/>
                <w:color w:val="000000"/>
              </w:rPr>
              <w:t>Configuration</w:t>
            </w:r>
          </w:p>
        </w:tc>
        <w:tc>
          <w:tcPr>
            <w:tcW w:w="8654" w:type="dxa"/>
            <w:noWrap/>
            <w:vAlign w:val="bottom"/>
            <w:hideMark/>
          </w:tcPr>
          <w:p w14:paraId="4C002557" w14:textId="77777777" w:rsidR="00283A44" w:rsidRPr="0028303A" w:rsidRDefault="00283A44" w:rsidP="007034E9">
            <w:pPr>
              <w:rPr>
                <w:rFonts w:ascii="Arial" w:hAnsi="Arial" w:cs="Arial"/>
                <w:b/>
                <w:color w:val="000000"/>
              </w:rPr>
            </w:pPr>
            <w:r w:rsidRPr="0028303A">
              <w:rPr>
                <w:rFonts w:ascii="Arial" w:hAnsi="Arial" w:cs="Arial"/>
                <w:b/>
                <w:color w:val="000000"/>
              </w:rPr>
              <w:t>Technology Features included in the Room</w:t>
            </w:r>
          </w:p>
        </w:tc>
      </w:tr>
      <w:tr w:rsidR="00283A44" w:rsidRPr="002358B0" w14:paraId="0B027027" w14:textId="77777777" w:rsidTr="00283A44">
        <w:trPr>
          <w:trHeight w:val="831"/>
        </w:trPr>
        <w:tc>
          <w:tcPr>
            <w:tcW w:w="1403" w:type="dxa"/>
            <w:noWrap/>
            <w:hideMark/>
          </w:tcPr>
          <w:p w14:paraId="2C15DD10" w14:textId="77777777" w:rsidR="00283A44" w:rsidRPr="0028303A" w:rsidRDefault="00283A44" w:rsidP="005A45C2">
            <w:pPr>
              <w:rPr>
                <w:rFonts w:ascii="Arial" w:hAnsi="Arial" w:cs="Arial"/>
                <w:color w:val="000000"/>
              </w:rPr>
            </w:pPr>
            <w:r>
              <w:rPr>
                <w:rFonts w:ascii="Arial" w:hAnsi="Arial" w:cs="Arial"/>
                <w:color w:val="000000"/>
              </w:rPr>
              <w:t>McDonough</w:t>
            </w:r>
          </w:p>
          <w:p w14:paraId="5DCE8594" w14:textId="77777777" w:rsidR="00283A44" w:rsidRPr="0028303A" w:rsidRDefault="00283A44" w:rsidP="007034E9">
            <w:pPr>
              <w:rPr>
                <w:rFonts w:ascii="Arial" w:eastAsia="Times New Roman" w:hAnsi="Arial" w:cs="Arial"/>
                <w:color w:val="000000"/>
              </w:rPr>
            </w:pPr>
          </w:p>
        </w:tc>
        <w:tc>
          <w:tcPr>
            <w:tcW w:w="1268" w:type="dxa"/>
            <w:noWrap/>
            <w:hideMark/>
          </w:tcPr>
          <w:p w14:paraId="56E765A4" w14:textId="77777777" w:rsidR="00283A44" w:rsidRPr="0028303A" w:rsidRDefault="00283A44" w:rsidP="001433CE">
            <w:pPr>
              <w:rPr>
                <w:rFonts w:ascii="Arial" w:eastAsia="Times New Roman" w:hAnsi="Arial" w:cs="Arial"/>
                <w:color w:val="000000"/>
              </w:rPr>
            </w:pPr>
            <w:r>
              <w:rPr>
                <w:rFonts w:ascii="Arial" w:eastAsia="Times New Roman" w:hAnsi="Arial" w:cs="Arial"/>
                <w:color w:val="000000"/>
              </w:rPr>
              <w:t>Hart Auditorium</w:t>
            </w:r>
          </w:p>
        </w:tc>
        <w:tc>
          <w:tcPr>
            <w:tcW w:w="779" w:type="dxa"/>
            <w:noWrap/>
            <w:hideMark/>
          </w:tcPr>
          <w:p w14:paraId="06332D7B" w14:textId="77777777" w:rsidR="00283A44" w:rsidRPr="0028303A" w:rsidRDefault="00283A44" w:rsidP="007034E9">
            <w:pPr>
              <w:jc w:val="right"/>
              <w:rPr>
                <w:rFonts w:ascii="Arial" w:eastAsia="Times New Roman" w:hAnsi="Arial" w:cs="Arial"/>
                <w:color w:val="000000"/>
              </w:rPr>
            </w:pPr>
            <w:r>
              <w:rPr>
                <w:rFonts w:ascii="Arial" w:eastAsia="Times New Roman" w:hAnsi="Arial" w:cs="Arial"/>
                <w:color w:val="000000"/>
              </w:rPr>
              <w:t>375</w:t>
            </w:r>
          </w:p>
        </w:tc>
        <w:tc>
          <w:tcPr>
            <w:tcW w:w="1268" w:type="dxa"/>
            <w:noWrap/>
            <w:hideMark/>
          </w:tcPr>
          <w:p w14:paraId="7464868C"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Event Site</w:t>
            </w:r>
          </w:p>
        </w:tc>
        <w:tc>
          <w:tcPr>
            <w:tcW w:w="1658" w:type="dxa"/>
            <w:noWrap/>
            <w:hideMark/>
          </w:tcPr>
          <w:p w14:paraId="4F8A91E9"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Event site</w:t>
            </w:r>
          </w:p>
        </w:tc>
        <w:tc>
          <w:tcPr>
            <w:tcW w:w="8654" w:type="dxa"/>
            <w:hideMark/>
          </w:tcPr>
          <w:p w14:paraId="120C6499" w14:textId="77777777" w:rsidR="00283A44" w:rsidRDefault="00283A44" w:rsidP="007E33C7">
            <w:pPr>
              <w:rPr>
                <w:rFonts w:ascii="Arial" w:eastAsia="Times New Roman" w:hAnsi="Arial" w:cs="Arial"/>
                <w:color w:val="000000"/>
              </w:rPr>
            </w:pPr>
            <w:r>
              <w:rPr>
                <w:rFonts w:ascii="Arial" w:eastAsia="Times New Roman" w:hAnsi="Arial" w:cs="Arial"/>
                <w:color w:val="000000"/>
              </w:rPr>
              <w:t xml:space="preserve">3 </w:t>
            </w:r>
            <w:r w:rsidRPr="009B0FA2">
              <w:rPr>
                <w:rFonts w:ascii="Arial" w:eastAsia="Times New Roman" w:hAnsi="Arial" w:cs="Arial"/>
                <w:color w:val="000000"/>
              </w:rPr>
              <w:t>Adjustable (Pan &amp; Tilt)</w:t>
            </w:r>
            <w:r>
              <w:rPr>
                <w:rFonts w:ascii="Arial" w:eastAsia="Times New Roman" w:hAnsi="Arial" w:cs="Arial"/>
                <w:color w:val="000000"/>
              </w:rPr>
              <w:t xml:space="preserve"> Video Cameras, Wireless </w:t>
            </w:r>
            <w:r w:rsidRPr="0028303A">
              <w:rPr>
                <w:rFonts w:ascii="Arial" w:eastAsia="Times New Roman" w:hAnsi="Arial" w:cs="Arial"/>
                <w:color w:val="000000"/>
              </w:rPr>
              <w:t>Internet</w:t>
            </w:r>
            <w:r>
              <w:rPr>
                <w:rFonts w:ascii="Arial" w:eastAsia="Times New Roman" w:hAnsi="Arial" w:cs="Arial"/>
                <w:color w:val="000000"/>
              </w:rPr>
              <w:t>, Blu-ray pl</w:t>
            </w:r>
            <w:r w:rsidR="00AE7F72">
              <w:rPr>
                <w:rFonts w:ascii="Arial" w:eastAsia="Times New Roman" w:hAnsi="Arial" w:cs="Arial"/>
                <w:color w:val="000000"/>
              </w:rPr>
              <w:t>a</w:t>
            </w:r>
            <w:r>
              <w:rPr>
                <w:rFonts w:ascii="Arial" w:eastAsia="Times New Roman" w:hAnsi="Arial" w:cs="Arial"/>
                <w:color w:val="000000"/>
              </w:rPr>
              <w:t xml:space="preserve">yer, </w:t>
            </w:r>
          </w:p>
          <w:p w14:paraId="007C09F8" w14:textId="77777777" w:rsidR="00283A44" w:rsidRPr="0028303A" w:rsidRDefault="00283A44" w:rsidP="007E33C7">
            <w:pPr>
              <w:rPr>
                <w:rFonts w:ascii="Arial" w:eastAsia="Times New Roman" w:hAnsi="Arial" w:cs="Arial"/>
                <w:color w:val="000000"/>
              </w:rPr>
            </w:pPr>
            <w:r>
              <w:rPr>
                <w:rFonts w:ascii="Arial" w:eastAsia="Times New Roman" w:hAnsi="Arial" w:cs="Arial"/>
                <w:color w:val="000000"/>
              </w:rPr>
              <w:t>HD Projector, Electric Projection screen, PA system</w:t>
            </w:r>
          </w:p>
          <w:p w14:paraId="31970E0A" w14:textId="77777777" w:rsidR="00283A44" w:rsidRPr="0028303A" w:rsidRDefault="00283A44" w:rsidP="009B0FA2">
            <w:pPr>
              <w:rPr>
                <w:rFonts w:ascii="Arial" w:eastAsia="Times New Roman" w:hAnsi="Arial" w:cs="Arial"/>
                <w:color w:val="000000"/>
              </w:rPr>
            </w:pPr>
          </w:p>
        </w:tc>
      </w:tr>
      <w:tr w:rsidR="00283A44" w:rsidRPr="002358B0" w14:paraId="120F5CDB" w14:textId="77777777" w:rsidTr="00283A44">
        <w:trPr>
          <w:trHeight w:val="831"/>
        </w:trPr>
        <w:tc>
          <w:tcPr>
            <w:tcW w:w="1403" w:type="dxa"/>
            <w:noWrap/>
            <w:hideMark/>
          </w:tcPr>
          <w:p w14:paraId="779530F7"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 xml:space="preserve">Gewirz </w:t>
            </w:r>
          </w:p>
        </w:tc>
        <w:tc>
          <w:tcPr>
            <w:tcW w:w="1268" w:type="dxa"/>
            <w:noWrap/>
            <w:hideMark/>
          </w:tcPr>
          <w:p w14:paraId="31845D0B"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12</w:t>
            </w:r>
            <w:r w:rsidRPr="0028303A">
              <w:rPr>
                <w:rFonts w:ascii="Arial" w:eastAsia="Times New Roman" w:hAnsi="Arial" w:cs="Arial"/>
                <w:color w:val="000000"/>
                <w:vertAlign w:val="superscript"/>
              </w:rPr>
              <w:t>th</w:t>
            </w:r>
            <w:r w:rsidRPr="0028303A">
              <w:rPr>
                <w:rFonts w:ascii="Arial" w:eastAsia="Times New Roman" w:hAnsi="Arial" w:cs="Arial"/>
                <w:color w:val="000000"/>
              </w:rPr>
              <w:t xml:space="preserve"> Floor</w:t>
            </w:r>
          </w:p>
        </w:tc>
        <w:tc>
          <w:tcPr>
            <w:tcW w:w="779" w:type="dxa"/>
            <w:noWrap/>
            <w:hideMark/>
          </w:tcPr>
          <w:p w14:paraId="3DF2410B" w14:textId="77777777" w:rsidR="00283A44" w:rsidRPr="0028303A" w:rsidRDefault="00283A44" w:rsidP="007034E9">
            <w:pPr>
              <w:jc w:val="right"/>
              <w:rPr>
                <w:rFonts w:ascii="Arial" w:eastAsia="Times New Roman" w:hAnsi="Arial" w:cs="Arial"/>
                <w:color w:val="000000"/>
              </w:rPr>
            </w:pPr>
            <w:r w:rsidRPr="0028303A">
              <w:rPr>
                <w:rFonts w:ascii="Arial" w:eastAsia="Times New Roman" w:hAnsi="Arial" w:cs="Arial"/>
                <w:color w:val="000000"/>
              </w:rPr>
              <w:t>0</w:t>
            </w:r>
          </w:p>
        </w:tc>
        <w:tc>
          <w:tcPr>
            <w:tcW w:w="1268" w:type="dxa"/>
            <w:noWrap/>
            <w:hideMark/>
          </w:tcPr>
          <w:p w14:paraId="11B618DE"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Event site</w:t>
            </w:r>
          </w:p>
        </w:tc>
        <w:tc>
          <w:tcPr>
            <w:tcW w:w="1658" w:type="dxa"/>
            <w:noWrap/>
            <w:hideMark/>
          </w:tcPr>
          <w:p w14:paraId="11E4B645"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Event site</w:t>
            </w:r>
          </w:p>
        </w:tc>
        <w:tc>
          <w:tcPr>
            <w:tcW w:w="8654" w:type="dxa"/>
            <w:hideMark/>
          </w:tcPr>
          <w:p w14:paraId="0E3142B2" w14:textId="77777777" w:rsidR="00283A44" w:rsidRDefault="00283A44" w:rsidP="009B0FA2">
            <w:pPr>
              <w:rPr>
                <w:rFonts w:ascii="Arial" w:eastAsia="Times New Roman" w:hAnsi="Arial" w:cs="Arial"/>
                <w:color w:val="000000"/>
              </w:rPr>
            </w:pPr>
            <w:r>
              <w:rPr>
                <w:rFonts w:ascii="Arial" w:eastAsia="Times New Roman" w:hAnsi="Arial" w:cs="Arial"/>
                <w:color w:val="000000"/>
              </w:rPr>
              <w:t>1 static video camera, Crestron Control, PA system, Wireless</w:t>
            </w:r>
          </w:p>
          <w:p w14:paraId="12D86109" w14:textId="77777777" w:rsidR="00283A44" w:rsidRPr="0028303A" w:rsidRDefault="00283A44" w:rsidP="009B0FA2">
            <w:pPr>
              <w:rPr>
                <w:rFonts w:ascii="Arial" w:eastAsia="Times New Roman" w:hAnsi="Arial" w:cs="Arial"/>
                <w:color w:val="000000"/>
              </w:rPr>
            </w:pPr>
            <w:r>
              <w:rPr>
                <w:rFonts w:ascii="Arial" w:eastAsia="Times New Roman" w:hAnsi="Arial" w:cs="Arial"/>
                <w:color w:val="000000"/>
              </w:rPr>
              <w:t xml:space="preserve"> </w:t>
            </w:r>
            <w:r w:rsidRPr="0028303A">
              <w:rPr>
                <w:rFonts w:ascii="Arial" w:eastAsia="Times New Roman" w:hAnsi="Arial" w:cs="Arial"/>
                <w:color w:val="000000"/>
              </w:rPr>
              <w:t>Internet</w:t>
            </w:r>
          </w:p>
        </w:tc>
      </w:tr>
      <w:tr w:rsidR="00283A44" w:rsidRPr="002358B0" w14:paraId="38D13411" w14:textId="77777777" w:rsidTr="00283A44">
        <w:trPr>
          <w:trHeight w:val="286"/>
        </w:trPr>
        <w:tc>
          <w:tcPr>
            <w:tcW w:w="1403" w:type="dxa"/>
            <w:noWrap/>
          </w:tcPr>
          <w:p w14:paraId="7269F514"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 xml:space="preserve">Hotung </w:t>
            </w:r>
          </w:p>
        </w:tc>
        <w:tc>
          <w:tcPr>
            <w:tcW w:w="1268" w:type="dxa"/>
            <w:noWrap/>
          </w:tcPr>
          <w:p w14:paraId="65EBF0F5"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1000</w:t>
            </w:r>
          </w:p>
        </w:tc>
        <w:tc>
          <w:tcPr>
            <w:tcW w:w="779" w:type="dxa"/>
            <w:noWrap/>
          </w:tcPr>
          <w:p w14:paraId="2787C80A" w14:textId="77777777" w:rsidR="00283A44" w:rsidRPr="0028303A" w:rsidRDefault="00283A44" w:rsidP="007034E9">
            <w:pPr>
              <w:jc w:val="right"/>
              <w:rPr>
                <w:rFonts w:ascii="Arial" w:eastAsia="Times New Roman" w:hAnsi="Arial" w:cs="Arial"/>
                <w:color w:val="000000"/>
              </w:rPr>
            </w:pPr>
            <w:r w:rsidRPr="0028303A">
              <w:rPr>
                <w:rFonts w:ascii="Arial" w:eastAsia="Times New Roman" w:hAnsi="Arial" w:cs="Arial"/>
                <w:color w:val="000000"/>
              </w:rPr>
              <w:t>70</w:t>
            </w:r>
          </w:p>
        </w:tc>
        <w:tc>
          <w:tcPr>
            <w:tcW w:w="1268" w:type="dxa"/>
            <w:noWrap/>
          </w:tcPr>
          <w:p w14:paraId="1F11E3BA"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Classroom</w:t>
            </w:r>
          </w:p>
        </w:tc>
        <w:tc>
          <w:tcPr>
            <w:tcW w:w="1658" w:type="dxa"/>
            <w:noWrap/>
          </w:tcPr>
          <w:p w14:paraId="0C5A23FA"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Academic</w:t>
            </w:r>
          </w:p>
        </w:tc>
        <w:tc>
          <w:tcPr>
            <w:tcW w:w="8654" w:type="dxa"/>
          </w:tcPr>
          <w:p w14:paraId="7922D348" w14:textId="77777777" w:rsidR="00283A44" w:rsidRDefault="00F65845" w:rsidP="007034E9">
            <w:pPr>
              <w:rPr>
                <w:rFonts w:ascii="Arial" w:eastAsia="Times New Roman" w:hAnsi="Arial" w:cs="Arial"/>
                <w:color w:val="000000"/>
              </w:rPr>
            </w:pPr>
            <w:r>
              <w:rPr>
                <w:rFonts w:ascii="Arial" w:eastAsia="Times New Roman" w:hAnsi="Arial" w:cs="Arial"/>
                <w:color w:val="000000"/>
              </w:rPr>
              <w:t>1 adjustable camera</w:t>
            </w:r>
            <w:r w:rsidR="00283A44">
              <w:rPr>
                <w:rFonts w:ascii="Arial" w:eastAsia="Times New Roman" w:hAnsi="Arial" w:cs="Arial"/>
                <w:color w:val="000000"/>
              </w:rPr>
              <w:t xml:space="preserve">, Apple TV, BluRay, Echo360, HD Projector, Electric </w:t>
            </w:r>
          </w:p>
          <w:p w14:paraId="48106A77"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 xml:space="preserve">Projection screen, PA system, ceiling audio recording, Wireless </w:t>
            </w:r>
            <w:r w:rsidRPr="0028303A">
              <w:rPr>
                <w:rFonts w:ascii="Arial" w:eastAsia="Times New Roman" w:hAnsi="Arial" w:cs="Arial"/>
                <w:color w:val="000000"/>
              </w:rPr>
              <w:t>Internet</w:t>
            </w:r>
            <w:r w:rsidR="00F65845">
              <w:rPr>
                <w:rFonts w:ascii="Arial" w:eastAsia="Times New Roman" w:hAnsi="Arial" w:cs="Arial"/>
                <w:color w:val="000000"/>
              </w:rPr>
              <w:t>, zoom conference</w:t>
            </w:r>
          </w:p>
        </w:tc>
      </w:tr>
      <w:tr w:rsidR="00283A44" w:rsidRPr="002358B0" w14:paraId="2703ED7C" w14:textId="77777777" w:rsidTr="00283A44">
        <w:trPr>
          <w:trHeight w:val="831"/>
        </w:trPr>
        <w:tc>
          <w:tcPr>
            <w:tcW w:w="1403" w:type="dxa"/>
            <w:noWrap/>
          </w:tcPr>
          <w:p w14:paraId="4CC74C0A"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Hotung</w:t>
            </w:r>
          </w:p>
        </w:tc>
        <w:tc>
          <w:tcPr>
            <w:tcW w:w="1268" w:type="dxa"/>
            <w:noWrap/>
          </w:tcPr>
          <w:p w14:paraId="14BCE9A3"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2000</w:t>
            </w:r>
          </w:p>
        </w:tc>
        <w:tc>
          <w:tcPr>
            <w:tcW w:w="779" w:type="dxa"/>
            <w:noWrap/>
          </w:tcPr>
          <w:p w14:paraId="2E5BC910" w14:textId="77777777" w:rsidR="00283A44" w:rsidRPr="0028303A" w:rsidRDefault="00283A44" w:rsidP="007034E9">
            <w:pPr>
              <w:jc w:val="right"/>
              <w:rPr>
                <w:rFonts w:ascii="Arial" w:eastAsia="Times New Roman" w:hAnsi="Arial" w:cs="Arial"/>
                <w:color w:val="000000"/>
              </w:rPr>
            </w:pPr>
            <w:r>
              <w:rPr>
                <w:rFonts w:ascii="Arial" w:eastAsia="Times New Roman" w:hAnsi="Arial" w:cs="Arial"/>
                <w:color w:val="000000"/>
              </w:rPr>
              <w:t>60</w:t>
            </w:r>
          </w:p>
        </w:tc>
        <w:tc>
          <w:tcPr>
            <w:tcW w:w="1268" w:type="dxa"/>
            <w:noWrap/>
          </w:tcPr>
          <w:p w14:paraId="123D4328" w14:textId="77777777" w:rsidR="00283A44" w:rsidRPr="0028303A" w:rsidRDefault="00283A44" w:rsidP="007034E9">
            <w:pPr>
              <w:rPr>
                <w:rFonts w:ascii="Arial" w:eastAsia="Times New Roman" w:hAnsi="Arial" w:cs="Arial"/>
                <w:color w:val="000000"/>
              </w:rPr>
            </w:pPr>
            <w:r w:rsidRPr="0028303A">
              <w:rPr>
                <w:rFonts w:ascii="Arial" w:eastAsia="Times New Roman" w:hAnsi="Arial" w:cs="Arial"/>
                <w:color w:val="000000"/>
              </w:rPr>
              <w:t>Classroom</w:t>
            </w:r>
          </w:p>
        </w:tc>
        <w:tc>
          <w:tcPr>
            <w:tcW w:w="1658" w:type="dxa"/>
            <w:noWrap/>
          </w:tcPr>
          <w:p w14:paraId="53460EED"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Academic</w:t>
            </w:r>
          </w:p>
        </w:tc>
        <w:tc>
          <w:tcPr>
            <w:tcW w:w="8654" w:type="dxa"/>
          </w:tcPr>
          <w:p w14:paraId="41B7792F" w14:textId="77777777" w:rsidR="00283A44" w:rsidRDefault="00283A44" w:rsidP="007034E9">
            <w:pPr>
              <w:rPr>
                <w:rFonts w:ascii="Arial" w:eastAsia="Times New Roman" w:hAnsi="Arial" w:cs="Arial"/>
                <w:color w:val="000000"/>
              </w:rPr>
            </w:pPr>
            <w:r w:rsidRPr="009347AB">
              <w:rPr>
                <w:rFonts w:ascii="Arial" w:eastAsia="Times New Roman" w:hAnsi="Arial" w:cs="Arial"/>
                <w:color w:val="000000"/>
              </w:rPr>
              <w:t>Zoom</w:t>
            </w:r>
            <w:r>
              <w:rPr>
                <w:rFonts w:ascii="Arial" w:eastAsia="Times New Roman" w:hAnsi="Arial" w:cs="Arial"/>
                <w:color w:val="000000"/>
              </w:rPr>
              <w:t xml:space="preserve"> </w:t>
            </w:r>
            <w:r w:rsidRPr="009347AB">
              <w:rPr>
                <w:rFonts w:ascii="Arial" w:eastAsia="Times New Roman" w:hAnsi="Arial" w:cs="Arial"/>
                <w:color w:val="000000"/>
              </w:rPr>
              <w:t>Enabled</w:t>
            </w:r>
            <w:r>
              <w:rPr>
                <w:rFonts w:ascii="Arial" w:eastAsia="Times New Roman" w:hAnsi="Arial" w:cs="Arial"/>
                <w:color w:val="000000"/>
              </w:rPr>
              <w:t xml:space="preserve"> </w:t>
            </w:r>
            <w:r w:rsidRPr="009347AB">
              <w:rPr>
                <w:rFonts w:ascii="Arial" w:eastAsia="Times New Roman" w:hAnsi="Arial" w:cs="Arial"/>
                <w:color w:val="000000"/>
              </w:rPr>
              <w:t>Student</w:t>
            </w:r>
            <w:r>
              <w:rPr>
                <w:rFonts w:ascii="Arial" w:eastAsia="Times New Roman" w:hAnsi="Arial" w:cs="Arial"/>
                <w:color w:val="000000"/>
              </w:rPr>
              <w:t xml:space="preserve"> </w:t>
            </w:r>
            <w:r w:rsidRPr="009347AB">
              <w:rPr>
                <w:rFonts w:ascii="Arial" w:eastAsia="Times New Roman" w:hAnsi="Arial" w:cs="Arial"/>
                <w:color w:val="000000"/>
              </w:rPr>
              <w:t>Microphone</w:t>
            </w:r>
            <w:r>
              <w:rPr>
                <w:rFonts w:ascii="Arial" w:eastAsia="Times New Roman" w:hAnsi="Arial" w:cs="Arial"/>
                <w:color w:val="000000"/>
              </w:rPr>
              <w:t xml:space="preserve">, </w:t>
            </w:r>
            <w:r w:rsidR="00F65845">
              <w:rPr>
                <w:rFonts w:ascii="Arial" w:eastAsia="Times New Roman" w:hAnsi="Arial" w:cs="Arial"/>
                <w:color w:val="000000"/>
              </w:rPr>
              <w:t>Cisco Video conferencing, 2</w:t>
            </w:r>
            <w:r>
              <w:rPr>
                <w:rFonts w:ascii="Arial" w:eastAsia="Times New Roman" w:hAnsi="Arial" w:cs="Arial"/>
                <w:color w:val="000000"/>
              </w:rPr>
              <w:t xml:space="preserve"> adjustable cameras, </w:t>
            </w:r>
          </w:p>
          <w:p w14:paraId="36B0C6CF" w14:textId="77777777" w:rsidR="00283A44" w:rsidRDefault="00283A44" w:rsidP="007034E9">
            <w:pPr>
              <w:rPr>
                <w:rFonts w:ascii="Arial" w:eastAsia="Times New Roman" w:hAnsi="Arial" w:cs="Arial"/>
                <w:color w:val="000000"/>
              </w:rPr>
            </w:pPr>
            <w:r>
              <w:rPr>
                <w:rFonts w:ascii="Arial" w:eastAsia="Times New Roman" w:hAnsi="Arial" w:cs="Arial"/>
                <w:color w:val="000000"/>
              </w:rPr>
              <w:t xml:space="preserve">Apple TV, BluRay, Echo360, HD Projector, Electric Projection screen, PA system, </w:t>
            </w:r>
          </w:p>
          <w:p w14:paraId="36C7B8A9" w14:textId="77777777" w:rsidR="00283A44" w:rsidRPr="0028303A" w:rsidRDefault="00283A44" w:rsidP="007034E9">
            <w:pPr>
              <w:rPr>
                <w:rFonts w:ascii="Arial" w:eastAsia="Times New Roman" w:hAnsi="Arial" w:cs="Arial"/>
                <w:color w:val="000000"/>
              </w:rPr>
            </w:pPr>
            <w:r>
              <w:rPr>
                <w:rFonts w:ascii="Arial" w:eastAsia="Times New Roman" w:hAnsi="Arial" w:cs="Arial"/>
                <w:color w:val="000000"/>
              </w:rPr>
              <w:t xml:space="preserve">ceiling audio recording, Wireless </w:t>
            </w:r>
            <w:r w:rsidRPr="0028303A">
              <w:rPr>
                <w:rFonts w:ascii="Arial" w:eastAsia="Times New Roman" w:hAnsi="Arial" w:cs="Arial"/>
                <w:color w:val="000000"/>
              </w:rPr>
              <w:t>Internet</w:t>
            </w:r>
            <w:r>
              <w:rPr>
                <w:rFonts w:ascii="Arial" w:eastAsia="Times New Roman" w:hAnsi="Arial" w:cs="Arial"/>
                <w:color w:val="000000"/>
              </w:rPr>
              <w:t xml:space="preserve"> </w:t>
            </w:r>
          </w:p>
        </w:tc>
      </w:tr>
      <w:tr w:rsidR="00283A44" w:rsidRPr="002358B0" w14:paraId="4D70F89E" w14:textId="77777777" w:rsidTr="00283A44">
        <w:trPr>
          <w:trHeight w:val="286"/>
        </w:trPr>
        <w:tc>
          <w:tcPr>
            <w:tcW w:w="1403" w:type="dxa"/>
            <w:noWrap/>
          </w:tcPr>
          <w:p w14:paraId="5CBA6977" w14:textId="77777777" w:rsidR="00283A44" w:rsidRPr="009347AB" w:rsidRDefault="00283A44" w:rsidP="007034E9">
            <w:pPr>
              <w:rPr>
                <w:rFonts w:ascii="Arial" w:eastAsia="Times New Roman" w:hAnsi="Arial" w:cs="Arial"/>
                <w:color w:val="000000"/>
              </w:rPr>
            </w:pPr>
            <w:r w:rsidRPr="009347AB">
              <w:rPr>
                <w:rFonts w:ascii="Arial" w:eastAsia="Times New Roman" w:hAnsi="Arial" w:cs="Arial"/>
                <w:color w:val="000000"/>
              </w:rPr>
              <w:t>Hotung</w:t>
            </w:r>
          </w:p>
        </w:tc>
        <w:tc>
          <w:tcPr>
            <w:tcW w:w="1268" w:type="dxa"/>
            <w:noWrap/>
          </w:tcPr>
          <w:p w14:paraId="766CD5A4"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2001</w:t>
            </w:r>
          </w:p>
        </w:tc>
        <w:tc>
          <w:tcPr>
            <w:tcW w:w="779" w:type="dxa"/>
            <w:noWrap/>
          </w:tcPr>
          <w:p w14:paraId="484CE57F" w14:textId="77777777" w:rsidR="00283A44" w:rsidRPr="009347AB" w:rsidRDefault="00283A44" w:rsidP="007034E9">
            <w:pPr>
              <w:jc w:val="right"/>
              <w:rPr>
                <w:rFonts w:ascii="Arial" w:eastAsia="Times New Roman" w:hAnsi="Arial" w:cs="Arial"/>
                <w:color w:val="000000"/>
              </w:rPr>
            </w:pPr>
            <w:r>
              <w:rPr>
                <w:rFonts w:ascii="Arial" w:eastAsia="Times New Roman" w:hAnsi="Arial" w:cs="Arial"/>
                <w:color w:val="000000"/>
              </w:rPr>
              <w:t>48</w:t>
            </w:r>
          </w:p>
        </w:tc>
        <w:tc>
          <w:tcPr>
            <w:tcW w:w="1268" w:type="dxa"/>
            <w:noWrap/>
          </w:tcPr>
          <w:p w14:paraId="490D08C9"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Seminar, Event site</w:t>
            </w:r>
          </w:p>
        </w:tc>
        <w:tc>
          <w:tcPr>
            <w:tcW w:w="1658" w:type="dxa"/>
            <w:noWrap/>
          </w:tcPr>
          <w:p w14:paraId="1416E415"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Seminar, Event site</w:t>
            </w:r>
          </w:p>
        </w:tc>
        <w:tc>
          <w:tcPr>
            <w:tcW w:w="8654" w:type="dxa"/>
          </w:tcPr>
          <w:p w14:paraId="4D38C408" w14:textId="77777777" w:rsidR="00283A44" w:rsidRDefault="00283A44" w:rsidP="007034E9">
            <w:pPr>
              <w:rPr>
                <w:rFonts w:ascii="Arial" w:eastAsia="Times New Roman" w:hAnsi="Arial" w:cs="Arial"/>
                <w:color w:val="000000"/>
              </w:rPr>
            </w:pPr>
            <w:r>
              <w:rPr>
                <w:rFonts w:ascii="Arial" w:eastAsia="Times New Roman" w:hAnsi="Arial" w:cs="Arial"/>
                <w:color w:val="000000"/>
              </w:rPr>
              <w:t xml:space="preserve">1 </w:t>
            </w:r>
            <w:r w:rsidRPr="009B0FA2">
              <w:rPr>
                <w:rFonts w:ascii="Arial" w:eastAsia="Times New Roman" w:hAnsi="Arial" w:cs="Arial"/>
                <w:color w:val="000000"/>
              </w:rPr>
              <w:t>Adjustable (Pan &amp; Tilt)</w:t>
            </w:r>
            <w:r>
              <w:rPr>
                <w:rFonts w:ascii="Arial" w:eastAsia="Times New Roman" w:hAnsi="Arial" w:cs="Arial"/>
                <w:color w:val="000000"/>
              </w:rPr>
              <w:t xml:space="preserve"> Video Cameras, Standard Projector, Electric Projection </w:t>
            </w:r>
          </w:p>
          <w:p w14:paraId="15C54EE9" w14:textId="77777777" w:rsidR="00283A44" w:rsidRPr="009347AB" w:rsidRDefault="00283A44" w:rsidP="00A41A1E">
            <w:pPr>
              <w:rPr>
                <w:rFonts w:ascii="Arial" w:eastAsia="Times New Roman" w:hAnsi="Arial" w:cs="Arial"/>
                <w:color w:val="000000"/>
              </w:rPr>
            </w:pPr>
            <w:r>
              <w:rPr>
                <w:rFonts w:ascii="Arial" w:eastAsia="Times New Roman" w:hAnsi="Arial" w:cs="Arial"/>
                <w:color w:val="000000"/>
              </w:rPr>
              <w:t xml:space="preserve">Screen, PA system, ceiling audio recording, Wireless </w:t>
            </w:r>
            <w:r w:rsidRPr="0028303A">
              <w:rPr>
                <w:rFonts w:ascii="Arial" w:eastAsia="Times New Roman" w:hAnsi="Arial" w:cs="Arial"/>
                <w:color w:val="000000"/>
              </w:rPr>
              <w:t>Internet</w:t>
            </w:r>
            <w:r>
              <w:rPr>
                <w:rFonts w:ascii="Arial" w:eastAsia="Times New Roman" w:hAnsi="Arial" w:cs="Arial"/>
                <w:color w:val="000000"/>
              </w:rPr>
              <w:t xml:space="preserve">  </w:t>
            </w:r>
          </w:p>
        </w:tc>
      </w:tr>
      <w:tr w:rsidR="00283A44" w:rsidRPr="002358B0" w14:paraId="387D9613" w14:textId="77777777" w:rsidTr="00283A44">
        <w:trPr>
          <w:trHeight w:val="558"/>
        </w:trPr>
        <w:tc>
          <w:tcPr>
            <w:tcW w:w="1403" w:type="dxa"/>
            <w:noWrap/>
          </w:tcPr>
          <w:p w14:paraId="01FE932E"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Hotung</w:t>
            </w:r>
          </w:p>
        </w:tc>
        <w:tc>
          <w:tcPr>
            <w:tcW w:w="1268" w:type="dxa"/>
            <w:noWrap/>
          </w:tcPr>
          <w:p w14:paraId="1E60EDA8"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2003</w:t>
            </w:r>
          </w:p>
        </w:tc>
        <w:tc>
          <w:tcPr>
            <w:tcW w:w="779" w:type="dxa"/>
            <w:noWrap/>
          </w:tcPr>
          <w:p w14:paraId="078A0461" w14:textId="77777777" w:rsidR="00283A44" w:rsidRPr="009347AB" w:rsidRDefault="00283A44" w:rsidP="007034E9">
            <w:pPr>
              <w:jc w:val="right"/>
              <w:rPr>
                <w:rFonts w:ascii="Arial" w:eastAsia="Times New Roman" w:hAnsi="Arial" w:cs="Arial"/>
                <w:color w:val="000000"/>
              </w:rPr>
            </w:pPr>
            <w:r>
              <w:rPr>
                <w:rFonts w:ascii="Arial" w:eastAsia="Times New Roman" w:hAnsi="Arial" w:cs="Arial"/>
                <w:color w:val="000000"/>
              </w:rPr>
              <w:t>0</w:t>
            </w:r>
          </w:p>
        </w:tc>
        <w:tc>
          <w:tcPr>
            <w:tcW w:w="1268" w:type="dxa"/>
            <w:noWrap/>
          </w:tcPr>
          <w:p w14:paraId="54D6A626"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Classroom</w:t>
            </w:r>
          </w:p>
        </w:tc>
        <w:tc>
          <w:tcPr>
            <w:tcW w:w="1658" w:type="dxa"/>
            <w:noWrap/>
          </w:tcPr>
          <w:p w14:paraId="49B0E063" w14:textId="77777777" w:rsidR="00283A44" w:rsidRPr="009347AB" w:rsidRDefault="00283A44" w:rsidP="007034E9">
            <w:pPr>
              <w:rPr>
                <w:rFonts w:ascii="Arial" w:eastAsia="Times New Roman" w:hAnsi="Arial" w:cs="Arial"/>
                <w:color w:val="000000"/>
              </w:rPr>
            </w:pPr>
            <w:r w:rsidRPr="0028303A">
              <w:rPr>
                <w:rFonts w:ascii="Arial" w:eastAsia="Times New Roman" w:hAnsi="Arial" w:cs="Arial"/>
                <w:color w:val="000000"/>
              </w:rPr>
              <w:t>Moot Court</w:t>
            </w:r>
          </w:p>
        </w:tc>
        <w:tc>
          <w:tcPr>
            <w:tcW w:w="8654" w:type="dxa"/>
          </w:tcPr>
          <w:p w14:paraId="219D14FA" w14:textId="77777777" w:rsidR="00283A44" w:rsidRDefault="00283A44" w:rsidP="007034E9">
            <w:pPr>
              <w:rPr>
                <w:rFonts w:ascii="Arial" w:eastAsia="Times New Roman" w:hAnsi="Arial" w:cs="Arial"/>
                <w:color w:val="000000"/>
              </w:rPr>
            </w:pPr>
            <w:r>
              <w:rPr>
                <w:rFonts w:ascii="Arial" w:eastAsia="Times New Roman" w:hAnsi="Arial" w:cs="Arial"/>
                <w:color w:val="000000"/>
              </w:rPr>
              <w:t xml:space="preserve">4 </w:t>
            </w:r>
            <w:r w:rsidRPr="009B0FA2">
              <w:rPr>
                <w:rFonts w:ascii="Arial" w:eastAsia="Times New Roman" w:hAnsi="Arial" w:cs="Arial"/>
                <w:color w:val="000000"/>
              </w:rPr>
              <w:t>Adjustable (Pan &amp; Tilt)</w:t>
            </w:r>
            <w:r>
              <w:rPr>
                <w:rFonts w:ascii="Arial" w:eastAsia="Times New Roman" w:hAnsi="Arial" w:cs="Arial"/>
                <w:color w:val="000000"/>
              </w:rPr>
              <w:t xml:space="preserve"> Video Cameras, HD Projector, Document camera, </w:t>
            </w:r>
          </w:p>
          <w:p w14:paraId="223A7A96"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 xml:space="preserve">PA system, Wireless </w:t>
            </w:r>
            <w:r w:rsidRPr="0028303A">
              <w:rPr>
                <w:rFonts w:ascii="Arial" w:eastAsia="Times New Roman" w:hAnsi="Arial" w:cs="Arial"/>
                <w:color w:val="000000"/>
              </w:rPr>
              <w:t>Internet</w:t>
            </w:r>
          </w:p>
        </w:tc>
      </w:tr>
      <w:tr w:rsidR="00283A44" w:rsidRPr="002358B0" w14:paraId="1800C072" w14:textId="77777777" w:rsidTr="00283A44">
        <w:trPr>
          <w:trHeight w:val="286"/>
        </w:trPr>
        <w:tc>
          <w:tcPr>
            <w:tcW w:w="1403" w:type="dxa"/>
            <w:noWrap/>
          </w:tcPr>
          <w:p w14:paraId="44F3189D"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McDonough</w:t>
            </w:r>
          </w:p>
        </w:tc>
        <w:tc>
          <w:tcPr>
            <w:tcW w:w="1268" w:type="dxa"/>
            <w:noWrap/>
          </w:tcPr>
          <w:p w14:paraId="3D042457"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200</w:t>
            </w:r>
          </w:p>
        </w:tc>
        <w:tc>
          <w:tcPr>
            <w:tcW w:w="779" w:type="dxa"/>
            <w:noWrap/>
          </w:tcPr>
          <w:p w14:paraId="62F2E742" w14:textId="77777777" w:rsidR="00283A44" w:rsidRPr="009347AB" w:rsidRDefault="00283A44" w:rsidP="007034E9">
            <w:pPr>
              <w:jc w:val="right"/>
              <w:rPr>
                <w:rFonts w:ascii="Arial" w:eastAsia="Times New Roman" w:hAnsi="Arial" w:cs="Arial"/>
                <w:color w:val="000000"/>
              </w:rPr>
            </w:pPr>
            <w:r>
              <w:rPr>
                <w:rFonts w:ascii="Arial" w:eastAsia="Times New Roman" w:hAnsi="Arial" w:cs="Arial"/>
                <w:color w:val="000000"/>
              </w:rPr>
              <w:t>75</w:t>
            </w:r>
          </w:p>
        </w:tc>
        <w:tc>
          <w:tcPr>
            <w:tcW w:w="1268" w:type="dxa"/>
            <w:noWrap/>
          </w:tcPr>
          <w:p w14:paraId="1B9EBE06"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Classroom</w:t>
            </w:r>
          </w:p>
        </w:tc>
        <w:tc>
          <w:tcPr>
            <w:tcW w:w="1658" w:type="dxa"/>
            <w:noWrap/>
          </w:tcPr>
          <w:p w14:paraId="33ECA700"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Academic</w:t>
            </w:r>
          </w:p>
        </w:tc>
        <w:tc>
          <w:tcPr>
            <w:tcW w:w="8654" w:type="dxa"/>
          </w:tcPr>
          <w:p w14:paraId="18CF7508" w14:textId="77777777" w:rsidR="00283A44" w:rsidRDefault="00283A44" w:rsidP="007034E9">
            <w:pPr>
              <w:rPr>
                <w:rFonts w:ascii="Arial" w:eastAsia="Times New Roman" w:hAnsi="Arial" w:cs="Arial"/>
                <w:color w:val="000000"/>
              </w:rPr>
            </w:pPr>
            <w:r w:rsidRPr="009347AB">
              <w:rPr>
                <w:rFonts w:ascii="Arial" w:eastAsia="Times New Roman" w:hAnsi="Arial" w:cs="Arial"/>
                <w:color w:val="000000"/>
              </w:rPr>
              <w:t>Zoom</w:t>
            </w:r>
            <w:r>
              <w:rPr>
                <w:rFonts w:ascii="Arial" w:eastAsia="Times New Roman" w:hAnsi="Arial" w:cs="Arial"/>
                <w:color w:val="000000"/>
              </w:rPr>
              <w:t xml:space="preserve"> </w:t>
            </w:r>
            <w:r w:rsidRPr="009347AB">
              <w:rPr>
                <w:rFonts w:ascii="Arial" w:eastAsia="Times New Roman" w:hAnsi="Arial" w:cs="Arial"/>
                <w:color w:val="000000"/>
              </w:rPr>
              <w:t>Enabled</w:t>
            </w:r>
            <w:r>
              <w:rPr>
                <w:rFonts w:ascii="Arial" w:eastAsia="Times New Roman" w:hAnsi="Arial" w:cs="Arial"/>
                <w:color w:val="000000"/>
              </w:rPr>
              <w:t xml:space="preserve"> </w:t>
            </w:r>
            <w:r w:rsidRPr="009347AB">
              <w:rPr>
                <w:rFonts w:ascii="Arial" w:eastAsia="Times New Roman" w:hAnsi="Arial" w:cs="Arial"/>
                <w:color w:val="000000"/>
              </w:rPr>
              <w:t>Student</w:t>
            </w:r>
            <w:r>
              <w:rPr>
                <w:rFonts w:ascii="Arial" w:eastAsia="Times New Roman" w:hAnsi="Arial" w:cs="Arial"/>
                <w:color w:val="000000"/>
              </w:rPr>
              <w:t xml:space="preserve"> </w:t>
            </w:r>
            <w:r w:rsidRPr="009347AB">
              <w:rPr>
                <w:rFonts w:ascii="Arial" w:eastAsia="Times New Roman" w:hAnsi="Arial" w:cs="Arial"/>
                <w:color w:val="000000"/>
              </w:rPr>
              <w:t>Microphone</w:t>
            </w:r>
            <w:r>
              <w:rPr>
                <w:rFonts w:ascii="Arial" w:eastAsia="Times New Roman" w:hAnsi="Arial" w:cs="Arial"/>
                <w:color w:val="000000"/>
              </w:rPr>
              <w:t xml:space="preserve">, </w:t>
            </w:r>
            <w:r w:rsidR="00F65845">
              <w:rPr>
                <w:rFonts w:ascii="Arial" w:eastAsia="Times New Roman" w:hAnsi="Arial" w:cs="Arial"/>
                <w:color w:val="000000"/>
              </w:rPr>
              <w:t xml:space="preserve">Cisco </w:t>
            </w:r>
            <w:r w:rsidRPr="0028303A">
              <w:rPr>
                <w:rFonts w:ascii="Arial" w:eastAsia="Times New Roman" w:hAnsi="Arial" w:cs="Arial"/>
                <w:color w:val="000000"/>
              </w:rPr>
              <w:t>Video Conference</w:t>
            </w:r>
            <w:r>
              <w:rPr>
                <w:rFonts w:ascii="Arial" w:eastAsia="Times New Roman" w:hAnsi="Arial" w:cs="Arial"/>
                <w:color w:val="000000"/>
              </w:rPr>
              <w:t xml:space="preserve">, 3 </w:t>
            </w:r>
            <w:r w:rsidRPr="009B0FA2">
              <w:rPr>
                <w:rFonts w:ascii="Arial" w:eastAsia="Times New Roman" w:hAnsi="Arial" w:cs="Arial"/>
                <w:color w:val="000000"/>
              </w:rPr>
              <w:t>Adjustable (Pan &amp; Tilt)</w:t>
            </w:r>
          </w:p>
          <w:p w14:paraId="69C97910" w14:textId="77777777" w:rsidR="00283A44" w:rsidRDefault="00283A44" w:rsidP="007E33C7">
            <w:pPr>
              <w:rPr>
                <w:rFonts w:ascii="Arial" w:eastAsia="Times New Roman" w:hAnsi="Arial" w:cs="Arial"/>
                <w:color w:val="000000"/>
              </w:rPr>
            </w:pPr>
            <w:r>
              <w:rPr>
                <w:rFonts w:ascii="Arial" w:eastAsia="Times New Roman" w:hAnsi="Arial" w:cs="Arial"/>
                <w:color w:val="000000"/>
              </w:rPr>
              <w:t>Video Cameras, Apple TV, Blu-ray, Echo360, voice jack at professor desk,</w:t>
            </w:r>
          </w:p>
          <w:p w14:paraId="71364DC0" w14:textId="77777777" w:rsidR="00283A44" w:rsidRDefault="00283A44" w:rsidP="007E33C7">
            <w:pPr>
              <w:rPr>
                <w:rFonts w:ascii="Arial" w:eastAsia="Times New Roman" w:hAnsi="Arial" w:cs="Arial"/>
                <w:color w:val="000000"/>
              </w:rPr>
            </w:pPr>
            <w:r>
              <w:rPr>
                <w:rFonts w:ascii="Arial" w:eastAsia="Times New Roman" w:hAnsi="Arial" w:cs="Arial"/>
                <w:color w:val="000000"/>
              </w:rPr>
              <w:t>HD Projector, Electric Projection screen, PA system, ceiling audio recording,</w:t>
            </w:r>
          </w:p>
          <w:p w14:paraId="4B51B104" w14:textId="77777777" w:rsidR="00283A44" w:rsidRPr="009347AB" w:rsidRDefault="00283A44" w:rsidP="007E33C7">
            <w:pPr>
              <w:rPr>
                <w:rFonts w:ascii="Arial" w:eastAsia="Times New Roman" w:hAnsi="Arial" w:cs="Arial"/>
                <w:color w:val="000000"/>
              </w:rPr>
            </w:pPr>
            <w:r>
              <w:rPr>
                <w:rFonts w:ascii="Arial" w:eastAsia="Times New Roman" w:hAnsi="Arial" w:cs="Arial"/>
                <w:color w:val="000000"/>
              </w:rPr>
              <w:t xml:space="preserve">Document camera, Wireless </w:t>
            </w:r>
            <w:r w:rsidRPr="0028303A">
              <w:rPr>
                <w:rFonts w:ascii="Arial" w:eastAsia="Times New Roman" w:hAnsi="Arial" w:cs="Arial"/>
                <w:color w:val="000000"/>
              </w:rPr>
              <w:t>Internet</w:t>
            </w:r>
          </w:p>
        </w:tc>
      </w:tr>
      <w:tr w:rsidR="00283A44" w:rsidRPr="002358B0" w14:paraId="2F241D8E" w14:textId="77777777" w:rsidTr="00283A44">
        <w:trPr>
          <w:trHeight w:val="558"/>
        </w:trPr>
        <w:tc>
          <w:tcPr>
            <w:tcW w:w="1403" w:type="dxa"/>
            <w:noWrap/>
          </w:tcPr>
          <w:p w14:paraId="6FE38EA8"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McDonough</w:t>
            </w:r>
          </w:p>
        </w:tc>
        <w:tc>
          <w:tcPr>
            <w:tcW w:w="1268" w:type="dxa"/>
            <w:noWrap/>
          </w:tcPr>
          <w:p w14:paraId="07E4BA8C"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520</w:t>
            </w:r>
          </w:p>
        </w:tc>
        <w:tc>
          <w:tcPr>
            <w:tcW w:w="779" w:type="dxa"/>
            <w:noWrap/>
          </w:tcPr>
          <w:p w14:paraId="6CD5358B" w14:textId="77777777" w:rsidR="00283A44" w:rsidRPr="009347AB" w:rsidRDefault="00283A44" w:rsidP="007034E9">
            <w:pPr>
              <w:jc w:val="right"/>
              <w:rPr>
                <w:rFonts w:ascii="Arial" w:eastAsia="Times New Roman" w:hAnsi="Arial" w:cs="Arial"/>
                <w:color w:val="000000"/>
              </w:rPr>
            </w:pPr>
            <w:r>
              <w:rPr>
                <w:rFonts w:ascii="Arial" w:eastAsia="Times New Roman" w:hAnsi="Arial" w:cs="Arial"/>
                <w:color w:val="000000"/>
              </w:rPr>
              <w:t>0</w:t>
            </w:r>
          </w:p>
        </w:tc>
        <w:tc>
          <w:tcPr>
            <w:tcW w:w="1268" w:type="dxa"/>
            <w:noWrap/>
          </w:tcPr>
          <w:p w14:paraId="4A740789"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Event site</w:t>
            </w:r>
          </w:p>
        </w:tc>
        <w:tc>
          <w:tcPr>
            <w:tcW w:w="1658" w:type="dxa"/>
            <w:noWrap/>
          </w:tcPr>
          <w:p w14:paraId="6051FE4A"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Event site</w:t>
            </w:r>
          </w:p>
        </w:tc>
        <w:tc>
          <w:tcPr>
            <w:tcW w:w="8654" w:type="dxa"/>
          </w:tcPr>
          <w:p w14:paraId="44954FD3" w14:textId="77777777" w:rsidR="00283A44" w:rsidRPr="009347AB" w:rsidRDefault="00283A44" w:rsidP="007034E9">
            <w:pPr>
              <w:rPr>
                <w:rFonts w:ascii="Arial" w:eastAsia="Times New Roman" w:hAnsi="Arial" w:cs="Arial"/>
                <w:color w:val="000000"/>
              </w:rPr>
            </w:pPr>
            <w:r>
              <w:rPr>
                <w:rFonts w:ascii="Arial" w:eastAsia="Times New Roman" w:hAnsi="Arial" w:cs="Arial"/>
                <w:color w:val="000000"/>
              </w:rPr>
              <w:t xml:space="preserve">Wireless </w:t>
            </w:r>
            <w:r w:rsidRPr="0028303A">
              <w:rPr>
                <w:rFonts w:ascii="Arial" w:eastAsia="Times New Roman" w:hAnsi="Arial" w:cs="Arial"/>
                <w:color w:val="000000"/>
              </w:rPr>
              <w:t>Internet</w:t>
            </w:r>
            <w:r>
              <w:rPr>
                <w:rFonts w:ascii="Arial" w:eastAsia="Times New Roman" w:hAnsi="Arial" w:cs="Arial"/>
                <w:color w:val="000000"/>
              </w:rPr>
              <w:t>, ceiling audio recording</w:t>
            </w:r>
            <w:r w:rsidR="00F65845">
              <w:rPr>
                <w:rFonts w:ascii="Arial" w:eastAsia="Times New Roman" w:hAnsi="Arial" w:cs="Arial"/>
                <w:color w:val="000000"/>
              </w:rPr>
              <w:t>, zoom conference</w:t>
            </w:r>
          </w:p>
        </w:tc>
      </w:tr>
      <w:tr w:rsidR="00283A44" w:rsidRPr="002358B0" w14:paraId="29D1D0C6" w14:textId="77777777" w:rsidTr="00283A44">
        <w:trPr>
          <w:trHeight w:val="286"/>
        </w:trPr>
        <w:tc>
          <w:tcPr>
            <w:tcW w:w="1403" w:type="dxa"/>
            <w:noWrap/>
          </w:tcPr>
          <w:p w14:paraId="178EAA81" w14:textId="77777777" w:rsidR="00283A44" w:rsidRPr="0028303A" w:rsidRDefault="00283A44" w:rsidP="007E33C7">
            <w:pPr>
              <w:rPr>
                <w:rFonts w:ascii="Arial" w:hAnsi="Arial" w:cs="Arial"/>
                <w:color w:val="000000"/>
              </w:rPr>
            </w:pPr>
            <w:r w:rsidRPr="0028303A">
              <w:rPr>
                <w:rFonts w:ascii="Arial" w:hAnsi="Arial" w:cs="Arial"/>
                <w:color w:val="000000"/>
              </w:rPr>
              <w:t xml:space="preserve">Gewirz </w:t>
            </w:r>
          </w:p>
          <w:p w14:paraId="572FC924" w14:textId="77777777" w:rsidR="00283A44" w:rsidRPr="0028303A" w:rsidRDefault="00283A44" w:rsidP="007E33C7">
            <w:pPr>
              <w:rPr>
                <w:rFonts w:ascii="Arial" w:eastAsia="Times New Roman" w:hAnsi="Arial" w:cs="Arial"/>
                <w:color w:val="000000"/>
              </w:rPr>
            </w:pPr>
          </w:p>
        </w:tc>
        <w:tc>
          <w:tcPr>
            <w:tcW w:w="1268" w:type="dxa"/>
            <w:noWrap/>
          </w:tcPr>
          <w:p w14:paraId="5F443F58" w14:textId="77777777" w:rsidR="00283A44" w:rsidRPr="0028303A" w:rsidRDefault="00283A44" w:rsidP="007E33C7">
            <w:pPr>
              <w:rPr>
                <w:rFonts w:ascii="Arial" w:eastAsia="Times New Roman" w:hAnsi="Arial" w:cs="Arial"/>
                <w:color w:val="000000"/>
              </w:rPr>
            </w:pPr>
            <w:r w:rsidRPr="0028303A">
              <w:rPr>
                <w:rFonts w:ascii="Arial" w:eastAsia="Times New Roman" w:hAnsi="Arial" w:cs="Arial"/>
                <w:color w:val="000000"/>
              </w:rPr>
              <w:t xml:space="preserve">108/ Flegal </w:t>
            </w:r>
          </w:p>
        </w:tc>
        <w:tc>
          <w:tcPr>
            <w:tcW w:w="779" w:type="dxa"/>
            <w:noWrap/>
          </w:tcPr>
          <w:p w14:paraId="583F07EE" w14:textId="77777777" w:rsidR="00283A44" w:rsidRPr="0028303A" w:rsidRDefault="00283A44" w:rsidP="007E33C7">
            <w:pPr>
              <w:jc w:val="right"/>
              <w:rPr>
                <w:rFonts w:ascii="Arial" w:eastAsia="Times New Roman" w:hAnsi="Arial" w:cs="Arial"/>
                <w:color w:val="000000"/>
              </w:rPr>
            </w:pPr>
            <w:r w:rsidRPr="0028303A">
              <w:rPr>
                <w:rFonts w:ascii="Arial" w:eastAsia="Times New Roman" w:hAnsi="Arial" w:cs="Arial"/>
                <w:color w:val="000000"/>
              </w:rPr>
              <w:t>12</w:t>
            </w:r>
          </w:p>
        </w:tc>
        <w:tc>
          <w:tcPr>
            <w:tcW w:w="1268" w:type="dxa"/>
            <w:noWrap/>
          </w:tcPr>
          <w:p w14:paraId="0520240F" w14:textId="77777777" w:rsidR="00283A44" w:rsidRPr="0028303A" w:rsidRDefault="00283A44" w:rsidP="007E33C7">
            <w:pPr>
              <w:rPr>
                <w:rFonts w:ascii="Arial" w:eastAsia="Times New Roman" w:hAnsi="Arial" w:cs="Arial"/>
                <w:color w:val="000000"/>
              </w:rPr>
            </w:pPr>
            <w:r w:rsidRPr="0028303A">
              <w:rPr>
                <w:rFonts w:ascii="Arial" w:eastAsia="Times New Roman" w:hAnsi="Arial" w:cs="Arial"/>
                <w:color w:val="000000"/>
              </w:rPr>
              <w:t>Classroom</w:t>
            </w:r>
          </w:p>
        </w:tc>
        <w:tc>
          <w:tcPr>
            <w:tcW w:w="1658" w:type="dxa"/>
            <w:noWrap/>
          </w:tcPr>
          <w:p w14:paraId="3D140AD2" w14:textId="77777777" w:rsidR="00283A44" w:rsidRPr="0028303A" w:rsidRDefault="00283A44" w:rsidP="007E33C7">
            <w:pPr>
              <w:rPr>
                <w:rFonts w:ascii="Arial" w:eastAsia="Times New Roman" w:hAnsi="Arial" w:cs="Arial"/>
                <w:color w:val="000000"/>
              </w:rPr>
            </w:pPr>
            <w:r w:rsidRPr="0028303A">
              <w:rPr>
                <w:rFonts w:ascii="Arial" w:eastAsia="Times New Roman" w:hAnsi="Arial" w:cs="Arial"/>
                <w:color w:val="000000"/>
              </w:rPr>
              <w:t>Moot Court</w:t>
            </w:r>
          </w:p>
        </w:tc>
        <w:tc>
          <w:tcPr>
            <w:tcW w:w="8654" w:type="dxa"/>
          </w:tcPr>
          <w:p w14:paraId="44EFFD0B" w14:textId="77777777" w:rsidR="00283A44" w:rsidRDefault="00283A44" w:rsidP="007E33C7">
            <w:pPr>
              <w:rPr>
                <w:rFonts w:ascii="Arial" w:eastAsia="Times New Roman" w:hAnsi="Arial" w:cs="Arial"/>
                <w:color w:val="000000"/>
              </w:rPr>
            </w:pPr>
            <w:r>
              <w:rPr>
                <w:rFonts w:ascii="Arial" w:eastAsia="Times New Roman" w:hAnsi="Arial" w:cs="Arial"/>
                <w:color w:val="000000"/>
              </w:rPr>
              <w:t xml:space="preserve">4 </w:t>
            </w:r>
            <w:r w:rsidRPr="009B0FA2">
              <w:rPr>
                <w:rFonts w:ascii="Arial" w:eastAsia="Times New Roman" w:hAnsi="Arial" w:cs="Arial"/>
                <w:color w:val="000000"/>
              </w:rPr>
              <w:t>Adjustable (Pan &amp; Tilt)</w:t>
            </w:r>
            <w:r>
              <w:rPr>
                <w:rFonts w:ascii="Arial" w:eastAsia="Times New Roman" w:hAnsi="Arial" w:cs="Arial"/>
                <w:color w:val="000000"/>
              </w:rPr>
              <w:t xml:space="preserve"> Video Cameras, Wireless </w:t>
            </w:r>
            <w:r w:rsidRPr="0028303A">
              <w:rPr>
                <w:rFonts w:ascii="Arial" w:eastAsia="Times New Roman" w:hAnsi="Arial" w:cs="Arial"/>
                <w:color w:val="000000"/>
              </w:rPr>
              <w:t>Internet</w:t>
            </w:r>
            <w:r>
              <w:rPr>
                <w:rFonts w:ascii="Arial" w:eastAsia="Times New Roman" w:hAnsi="Arial" w:cs="Arial"/>
                <w:color w:val="000000"/>
              </w:rPr>
              <w:t>, voice jack at professor</w:t>
            </w:r>
          </w:p>
          <w:p w14:paraId="45CB7845" w14:textId="77777777" w:rsidR="00283A44" w:rsidRPr="0028303A" w:rsidRDefault="00283A44" w:rsidP="007E33C7">
            <w:pPr>
              <w:rPr>
                <w:rFonts w:ascii="Arial" w:eastAsia="Times New Roman" w:hAnsi="Arial" w:cs="Arial"/>
                <w:color w:val="000000"/>
              </w:rPr>
            </w:pPr>
            <w:r>
              <w:rPr>
                <w:rFonts w:ascii="Arial" w:eastAsia="Times New Roman" w:hAnsi="Arial" w:cs="Arial"/>
                <w:color w:val="000000"/>
              </w:rPr>
              <w:t xml:space="preserve"> desk, Flat Panel projector, Document camera, Audio recording</w:t>
            </w:r>
            <w:r w:rsidR="00F65845">
              <w:rPr>
                <w:rFonts w:ascii="Arial" w:eastAsia="Times New Roman" w:hAnsi="Arial" w:cs="Arial"/>
                <w:color w:val="000000"/>
              </w:rPr>
              <w:t>, USB memory stick recording</w:t>
            </w:r>
            <w:r>
              <w:rPr>
                <w:rFonts w:ascii="Arial" w:eastAsia="Times New Roman" w:hAnsi="Arial" w:cs="Arial"/>
                <w:color w:val="000000"/>
              </w:rPr>
              <w:t xml:space="preserve"> </w:t>
            </w:r>
          </w:p>
        </w:tc>
      </w:tr>
      <w:tr w:rsidR="00283A44" w:rsidRPr="002358B0" w14:paraId="77D4DC19" w14:textId="77777777" w:rsidTr="00283A44">
        <w:trPr>
          <w:trHeight w:val="286"/>
        </w:trPr>
        <w:tc>
          <w:tcPr>
            <w:tcW w:w="1403" w:type="dxa"/>
            <w:noWrap/>
          </w:tcPr>
          <w:p w14:paraId="7143105F" w14:textId="77777777" w:rsidR="00283A44" w:rsidRPr="002358B0" w:rsidRDefault="00283A44" w:rsidP="007E33C7">
            <w:pPr>
              <w:rPr>
                <w:rFonts w:ascii="Calibri" w:eastAsia="Times New Roman" w:hAnsi="Calibri" w:cs="Times New Roman"/>
                <w:color w:val="000000"/>
              </w:rPr>
            </w:pPr>
          </w:p>
        </w:tc>
        <w:tc>
          <w:tcPr>
            <w:tcW w:w="1268" w:type="dxa"/>
            <w:noWrap/>
          </w:tcPr>
          <w:p w14:paraId="34D8018D" w14:textId="77777777" w:rsidR="00283A44" w:rsidRPr="002358B0" w:rsidRDefault="00283A44" w:rsidP="007E33C7">
            <w:pPr>
              <w:rPr>
                <w:rFonts w:ascii="Calibri" w:eastAsia="Times New Roman" w:hAnsi="Calibri" w:cs="Times New Roman"/>
                <w:color w:val="000000"/>
              </w:rPr>
            </w:pPr>
          </w:p>
        </w:tc>
        <w:tc>
          <w:tcPr>
            <w:tcW w:w="779" w:type="dxa"/>
            <w:noWrap/>
          </w:tcPr>
          <w:p w14:paraId="5DC04D92" w14:textId="77777777" w:rsidR="00283A44" w:rsidRPr="002358B0" w:rsidRDefault="00283A44" w:rsidP="007E33C7">
            <w:pPr>
              <w:jc w:val="right"/>
              <w:rPr>
                <w:rFonts w:ascii="Calibri" w:eastAsia="Times New Roman" w:hAnsi="Calibri" w:cs="Times New Roman"/>
                <w:color w:val="000000"/>
              </w:rPr>
            </w:pPr>
          </w:p>
        </w:tc>
        <w:tc>
          <w:tcPr>
            <w:tcW w:w="1268" w:type="dxa"/>
            <w:noWrap/>
          </w:tcPr>
          <w:p w14:paraId="356CC197" w14:textId="77777777" w:rsidR="00283A44" w:rsidRPr="002358B0" w:rsidRDefault="00283A44" w:rsidP="007E33C7">
            <w:pPr>
              <w:rPr>
                <w:rFonts w:ascii="Calibri" w:eastAsia="Times New Roman" w:hAnsi="Calibri" w:cs="Times New Roman"/>
                <w:color w:val="000000"/>
              </w:rPr>
            </w:pPr>
          </w:p>
        </w:tc>
        <w:tc>
          <w:tcPr>
            <w:tcW w:w="1658" w:type="dxa"/>
            <w:noWrap/>
          </w:tcPr>
          <w:p w14:paraId="284B98BF" w14:textId="77777777" w:rsidR="00283A44" w:rsidRPr="002358B0" w:rsidRDefault="00283A44" w:rsidP="007E33C7">
            <w:pPr>
              <w:rPr>
                <w:rFonts w:ascii="Calibri" w:eastAsia="Times New Roman" w:hAnsi="Calibri" w:cs="Times New Roman"/>
                <w:color w:val="000000"/>
              </w:rPr>
            </w:pPr>
          </w:p>
        </w:tc>
        <w:tc>
          <w:tcPr>
            <w:tcW w:w="8654" w:type="dxa"/>
          </w:tcPr>
          <w:p w14:paraId="772F9786" w14:textId="77777777" w:rsidR="00283A44" w:rsidRPr="002358B0" w:rsidRDefault="00283A44" w:rsidP="007E33C7">
            <w:pPr>
              <w:rPr>
                <w:rFonts w:ascii="Calibri" w:eastAsia="Times New Roman" w:hAnsi="Calibri" w:cs="Times New Roman"/>
                <w:color w:val="000000"/>
              </w:rPr>
            </w:pPr>
          </w:p>
        </w:tc>
      </w:tr>
      <w:tr w:rsidR="00283A44" w:rsidRPr="002358B0" w14:paraId="62BF4861" w14:textId="77777777" w:rsidTr="00283A44">
        <w:trPr>
          <w:trHeight w:val="286"/>
        </w:trPr>
        <w:tc>
          <w:tcPr>
            <w:tcW w:w="1403" w:type="dxa"/>
            <w:noWrap/>
          </w:tcPr>
          <w:p w14:paraId="3C0CA4FE" w14:textId="77777777" w:rsidR="00283A44" w:rsidRPr="002358B0" w:rsidRDefault="00283A44" w:rsidP="007E33C7">
            <w:pPr>
              <w:rPr>
                <w:rFonts w:ascii="Calibri" w:eastAsia="Times New Roman" w:hAnsi="Calibri" w:cs="Times New Roman"/>
                <w:color w:val="000000"/>
              </w:rPr>
            </w:pPr>
          </w:p>
        </w:tc>
        <w:tc>
          <w:tcPr>
            <w:tcW w:w="1268" w:type="dxa"/>
            <w:noWrap/>
          </w:tcPr>
          <w:p w14:paraId="4C226C21" w14:textId="77777777" w:rsidR="00283A44" w:rsidRPr="002358B0" w:rsidRDefault="00283A44" w:rsidP="007E33C7">
            <w:pPr>
              <w:rPr>
                <w:rFonts w:ascii="Calibri" w:eastAsia="Times New Roman" w:hAnsi="Calibri" w:cs="Times New Roman"/>
                <w:color w:val="000000"/>
              </w:rPr>
            </w:pPr>
          </w:p>
        </w:tc>
        <w:tc>
          <w:tcPr>
            <w:tcW w:w="779" w:type="dxa"/>
            <w:noWrap/>
          </w:tcPr>
          <w:p w14:paraId="5F9B0F3E" w14:textId="77777777" w:rsidR="00283A44" w:rsidRPr="002358B0" w:rsidRDefault="00283A44" w:rsidP="007E33C7">
            <w:pPr>
              <w:jc w:val="right"/>
              <w:rPr>
                <w:rFonts w:ascii="Calibri" w:eastAsia="Times New Roman" w:hAnsi="Calibri" w:cs="Times New Roman"/>
                <w:color w:val="000000"/>
              </w:rPr>
            </w:pPr>
          </w:p>
        </w:tc>
        <w:tc>
          <w:tcPr>
            <w:tcW w:w="1268" w:type="dxa"/>
            <w:noWrap/>
          </w:tcPr>
          <w:p w14:paraId="5AA4B4E2" w14:textId="77777777" w:rsidR="00283A44" w:rsidRPr="002358B0" w:rsidRDefault="00283A44" w:rsidP="007E33C7">
            <w:pPr>
              <w:rPr>
                <w:rFonts w:ascii="Calibri" w:eastAsia="Times New Roman" w:hAnsi="Calibri" w:cs="Times New Roman"/>
                <w:color w:val="000000"/>
              </w:rPr>
            </w:pPr>
          </w:p>
        </w:tc>
        <w:tc>
          <w:tcPr>
            <w:tcW w:w="1658" w:type="dxa"/>
            <w:noWrap/>
          </w:tcPr>
          <w:p w14:paraId="7BBC2980" w14:textId="77777777" w:rsidR="00283A44" w:rsidRPr="002358B0" w:rsidRDefault="00283A44" w:rsidP="007E33C7">
            <w:pPr>
              <w:rPr>
                <w:rFonts w:ascii="Calibri" w:eastAsia="Times New Roman" w:hAnsi="Calibri" w:cs="Times New Roman"/>
                <w:color w:val="000000"/>
              </w:rPr>
            </w:pPr>
          </w:p>
        </w:tc>
        <w:tc>
          <w:tcPr>
            <w:tcW w:w="8654" w:type="dxa"/>
          </w:tcPr>
          <w:p w14:paraId="7C9106D0" w14:textId="77777777" w:rsidR="00283A44" w:rsidRPr="002358B0" w:rsidRDefault="00283A44" w:rsidP="007E33C7">
            <w:pPr>
              <w:rPr>
                <w:rFonts w:ascii="Arial" w:eastAsia="Times New Roman" w:hAnsi="Arial" w:cs="Arial"/>
                <w:color w:val="000000"/>
              </w:rPr>
            </w:pPr>
          </w:p>
        </w:tc>
      </w:tr>
      <w:tr w:rsidR="00283A44" w:rsidRPr="002358B0" w14:paraId="234B59D4" w14:textId="77777777" w:rsidTr="00283A44">
        <w:trPr>
          <w:trHeight w:val="286"/>
        </w:trPr>
        <w:tc>
          <w:tcPr>
            <w:tcW w:w="1403" w:type="dxa"/>
            <w:noWrap/>
          </w:tcPr>
          <w:p w14:paraId="5F48A3F4" w14:textId="77777777" w:rsidR="00283A44" w:rsidRPr="002358B0" w:rsidRDefault="00283A44" w:rsidP="007E33C7">
            <w:pPr>
              <w:rPr>
                <w:rFonts w:ascii="Calibri" w:eastAsia="Times New Roman" w:hAnsi="Calibri" w:cs="Times New Roman"/>
                <w:color w:val="000000"/>
              </w:rPr>
            </w:pPr>
          </w:p>
        </w:tc>
        <w:tc>
          <w:tcPr>
            <w:tcW w:w="1268" w:type="dxa"/>
            <w:noWrap/>
          </w:tcPr>
          <w:p w14:paraId="00C6A501" w14:textId="77777777" w:rsidR="00283A44" w:rsidRPr="002358B0" w:rsidRDefault="00283A44" w:rsidP="007E33C7">
            <w:pPr>
              <w:rPr>
                <w:rFonts w:ascii="Calibri" w:eastAsia="Times New Roman" w:hAnsi="Calibri" w:cs="Times New Roman"/>
                <w:color w:val="000000"/>
              </w:rPr>
            </w:pPr>
          </w:p>
        </w:tc>
        <w:tc>
          <w:tcPr>
            <w:tcW w:w="779" w:type="dxa"/>
            <w:noWrap/>
          </w:tcPr>
          <w:p w14:paraId="5FB4D747" w14:textId="77777777" w:rsidR="00283A44" w:rsidRPr="002358B0" w:rsidRDefault="00283A44" w:rsidP="007E33C7">
            <w:pPr>
              <w:jc w:val="right"/>
              <w:rPr>
                <w:rFonts w:ascii="Calibri" w:eastAsia="Times New Roman" w:hAnsi="Calibri" w:cs="Times New Roman"/>
                <w:color w:val="000000"/>
              </w:rPr>
            </w:pPr>
          </w:p>
        </w:tc>
        <w:tc>
          <w:tcPr>
            <w:tcW w:w="1268" w:type="dxa"/>
            <w:noWrap/>
          </w:tcPr>
          <w:p w14:paraId="37B39650" w14:textId="77777777" w:rsidR="00283A44" w:rsidRPr="002358B0" w:rsidRDefault="00283A44" w:rsidP="007E33C7">
            <w:pPr>
              <w:rPr>
                <w:rFonts w:ascii="Calibri" w:eastAsia="Times New Roman" w:hAnsi="Calibri" w:cs="Times New Roman"/>
                <w:color w:val="000000"/>
              </w:rPr>
            </w:pPr>
          </w:p>
        </w:tc>
        <w:tc>
          <w:tcPr>
            <w:tcW w:w="1658" w:type="dxa"/>
            <w:noWrap/>
          </w:tcPr>
          <w:p w14:paraId="7F9A3FFE" w14:textId="77777777" w:rsidR="00283A44" w:rsidRPr="002358B0" w:rsidRDefault="00283A44" w:rsidP="007E33C7">
            <w:pPr>
              <w:rPr>
                <w:rFonts w:ascii="Calibri" w:eastAsia="Times New Roman" w:hAnsi="Calibri" w:cs="Times New Roman"/>
                <w:color w:val="000000"/>
              </w:rPr>
            </w:pPr>
          </w:p>
        </w:tc>
        <w:tc>
          <w:tcPr>
            <w:tcW w:w="8654" w:type="dxa"/>
          </w:tcPr>
          <w:p w14:paraId="5B95F7AC" w14:textId="77777777" w:rsidR="00283A44" w:rsidRPr="002358B0" w:rsidRDefault="00283A44" w:rsidP="007E33C7">
            <w:pPr>
              <w:rPr>
                <w:rFonts w:ascii="Calibri" w:eastAsia="Times New Roman" w:hAnsi="Calibri" w:cs="Times New Roman"/>
                <w:color w:val="000000"/>
              </w:rPr>
            </w:pPr>
          </w:p>
        </w:tc>
      </w:tr>
    </w:tbl>
    <w:p w14:paraId="1CC1D36A" w14:textId="77777777" w:rsidR="00C028BE" w:rsidRDefault="00C028BE" w:rsidP="00E86BEA">
      <w:pPr>
        <w:spacing w:before="100" w:beforeAutospacing="1" w:after="100" w:afterAutospacing="1"/>
        <w:outlineLvl w:val="0"/>
        <w:rPr>
          <w:rFonts w:ascii="Arial" w:eastAsia="Times New Roman" w:hAnsi="Arial" w:cs="Arial"/>
          <w:b/>
          <w:bCs/>
          <w:kern w:val="36"/>
          <w:sz w:val="28"/>
          <w:szCs w:val="28"/>
          <w:lang w:val="en"/>
        </w:rPr>
      </w:pPr>
    </w:p>
    <w:p w14:paraId="52D8423A" w14:textId="77777777" w:rsidR="00E86BEA" w:rsidRPr="00E86BEA" w:rsidRDefault="00E86BEA" w:rsidP="00E86BEA">
      <w:pPr>
        <w:spacing w:before="100" w:beforeAutospacing="1" w:after="100" w:afterAutospacing="1"/>
        <w:outlineLvl w:val="0"/>
        <w:rPr>
          <w:rFonts w:ascii="Arial" w:eastAsia="Times New Roman" w:hAnsi="Arial" w:cs="Arial"/>
          <w:b/>
          <w:bCs/>
          <w:kern w:val="36"/>
          <w:sz w:val="28"/>
          <w:szCs w:val="28"/>
          <w:lang w:val="en"/>
        </w:rPr>
      </w:pPr>
      <w:r w:rsidRPr="00E86BEA">
        <w:rPr>
          <w:rFonts w:ascii="Arial" w:eastAsia="Times New Roman" w:hAnsi="Arial" w:cs="Arial"/>
          <w:b/>
          <w:bCs/>
          <w:kern w:val="36"/>
          <w:sz w:val="28"/>
          <w:szCs w:val="28"/>
          <w:lang w:val="en"/>
        </w:rPr>
        <w:t>Classroom Technology</w:t>
      </w:r>
    </w:p>
    <w:p w14:paraId="351CCF1C" w14:textId="77777777" w:rsidR="00E86BEA" w:rsidRPr="00E86BEA" w:rsidRDefault="00E86BEA" w:rsidP="00E86BEA">
      <w:pPr>
        <w:spacing w:before="100" w:beforeAutospacing="1" w:after="100" w:afterAutospacing="1"/>
        <w:rPr>
          <w:rFonts w:ascii="Arial" w:eastAsia="Times New Roman" w:hAnsi="Arial" w:cs="Arial"/>
          <w:lang w:val="en"/>
        </w:rPr>
      </w:pPr>
      <w:r w:rsidRPr="00E86BEA">
        <w:rPr>
          <w:rFonts w:ascii="Arial" w:eastAsia="Times New Roman" w:hAnsi="Arial" w:cs="Arial"/>
          <w:lang w:val="en"/>
        </w:rPr>
        <w:t>The following minimum level of technology exists in all classrooms across the Law Center:</w:t>
      </w:r>
    </w:p>
    <w:p w14:paraId="2D42351F"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 xml:space="preserve">PC with most common apps and utilities </w:t>
      </w:r>
      <w:r w:rsidR="00D20F3F">
        <w:rPr>
          <w:rFonts w:ascii="Arial" w:eastAsia="Times New Roman" w:hAnsi="Arial" w:cs="Arial"/>
          <w:lang w:val="en"/>
        </w:rPr>
        <w:t>– with All-In-One Multi-touch screen</w:t>
      </w:r>
      <w:r w:rsidRPr="00E86BEA">
        <w:rPr>
          <w:rFonts w:ascii="Arial" w:eastAsia="Times New Roman" w:hAnsi="Arial" w:cs="Arial"/>
          <w:lang w:val="en"/>
        </w:rPr>
        <w:t>;</w:t>
      </w:r>
    </w:p>
    <w:p w14:paraId="5FFCB8D5"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Wireless keyboard and mouse;</w:t>
      </w:r>
    </w:p>
    <w:p w14:paraId="7D4BA3A9"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Webcam;</w:t>
      </w:r>
    </w:p>
    <w:p w14:paraId="59D273E4"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Zoom web conferencing software;</w:t>
      </w:r>
    </w:p>
    <w:p w14:paraId="79B4E870"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Apple TV for wireless projection from Apple devices;</w:t>
      </w:r>
    </w:p>
    <w:p w14:paraId="2C45FF22"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Dome HD camera for lecture capture;</w:t>
      </w:r>
    </w:p>
    <w:p w14:paraId="14598B4E"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Echo 360 Lecture Capture appliance;</w:t>
      </w:r>
    </w:p>
    <w:p w14:paraId="4A41DB8B"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DVD player;</w:t>
      </w:r>
    </w:p>
    <w:p w14:paraId="5B9043C7"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Speakers with amplification;</w:t>
      </w:r>
    </w:p>
    <w:p w14:paraId="488512CB"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Rack with HDMI, VGA, and audio inputs for external devices;</w:t>
      </w:r>
    </w:p>
    <w:p w14:paraId="342EC5FF"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Projector with screen;</w:t>
      </w:r>
    </w:p>
    <w:p w14:paraId="016E8FB9"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PA system — Level 2/3;</w:t>
      </w:r>
    </w:p>
    <w:p w14:paraId="098C55A5" w14:textId="77777777" w:rsidR="00E86BEA" w:rsidRPr="00E86BEA" w:rsidRDefault="00E86BEA" w:rsidP="00936EC8">
      <w:pPr>
        <w:numPr>
          <w:ilvl w:val="0"/>
          <w:numId w:val="23"/>
        </w:numPr>
        <w:spacing w:before="100" w:beforeAutospacing="1" w:after="100" w:afterAutospacing="1"/>
        <w:rPr>
          <w:rFonts w:ascii="Arial" w:eastAsia="Times New Roman" w:hAnsi="Arial" w:cs="Arial"/>
          <w:lang w:val="en"/>
        </w:rPr>
      </w:pPr>
      <w:r w:rsidRPr="00E86BEA">
        <w:rPr>
          <w:rFonts w:ascii="Arial" w:eastAsia="Times New Roman" w:hAnsi="Arial" w:cs="Arial"/>
          <w:lang w:val="en"/>
        </w:rPr>
        <w:t>Lavalier and lectern microphone — Level 2/3</w:t>
      </w:r>
    </w:p>
    <w:p w14:paraId="67BE5F93" w14:textId="77777777" w:rsidR="00E86BEA" w:rsidRPr="00E86BEA" w:rsidRDefault="00E86BEA" w:rsidP="00E86BEA">
      <w:pPr>
        <w:spacing w:before="100" w:beforeAutospacing="1" w:after="100" w:afterAutospacing="1"/>
        <w:rPr>
          <w:rFonts w:ascii="Arial" w:eastAsia="Times New Roman" w:hAnsi="Arial" w:cs="Arial"/>
          <w:lang w:val="en"/>
        </w:rPr>
      </w:pPr>
      <w:r w:rsidRPr="00E86BEA">
        <w:rPr>
          <w:rFonts w:ascii="Arial" w:eastAsia="Times New Roman" w:hAnsi="Arial" w:cs="Arial"/>
          <w:lang w:val="en"/>
        </w:rPr>
        <w:t xml:space="preserve">All classrooms are also equipped with a wall phone with speed dials to Security, </w:t>
      </w:r>
      <w:hyperlink r:id="rId36" w:history="1">
        <w:r w:rsidRPr="00E86BEA">
          <w:rPr>
            <w:rFonts w:ascii="Arial" w:eastAsia="Times New Roman" w:hAnsi="Arial" w:cs="Arial"/>
            <w:color w:val="0000FF"/>
            <w:u w:val="single"/>
            <w:lang w:val="en"/>
          </w:rPr>
          <w:t>Technology Service Desk</w:t>
        </w:r>
      </w:hyperlink>
      <w:r w:rsidRPr="00E86BEA">
        <w:rPr>
          <w:rFonts w:ascii="Arial" w:eastAsia="Times New Roman" w:hAnsi="Arial" w:cs="Arial"/>
          <w:lang w:val="en"/>
        </w:rPr>
        <w:t xml:space="preserve"> and Facilities and the ability to dial internal extensions.  Classroom checks are executed every morning in order to ensure that the technology in every classroom is fully operational. </w:t>
      </w:r>
    </w:p>
    <w:p w14:paraId="0D657E6F" w14:textId="77777777" w:rsidR="00E86BEA" w:rsidRPr="00E86BEA" w:rsidRDefault="00E86BEA" w:rsidP="00E86BEA">
      <w:pPr>
        <w:spacing w:before="100" w:beforeAutospacing="1" w:after="100" w:afterAutospacing="1"/>
        <w:rPr>
          <w:rFonts w:ascii="Arial" w:eastAsia="Times New Roman" w:hAnsi="Arial" w:cs="Arial"/>
          <w:lang w:val="en"/>
        </w:rPr>
      </w:pPr>
      <w:r w:rsidRPr="00E86BEA">
        <w:rPr>
          <w:rFonts w:ascii="Arial" w:eastAsia="Times New Roman" w:hAnsi="Arial" w:cs="Arial"/>
          <w:lang w:val="en"/>
        </w:rPr>
        <w:t xml:space="preserve">(Note: For detailed information, please visit the </w:t>
      </w:r>
      <w:hyperlink r:id="rId37" w:history="1">
        <w:r w:rsidRPr="00E86BEA">
          <w:rPr>
            <w:rFonts w:ascii="Arial" w:eastAsia="Times New Roman" w:hAnsi="Arial" w:cs="Arial"/>
            <w:color w:val="0000FF"/>
            <w:u w:val="single"/>
            <w:lang w:val="en"/>
          </w:rPr>
          <w:t>Classroom AV Inventory</w:t>
        </w:r>
      </w:hyperlink>
      <w:r w:rsidRPr="00E86BEA">
        <w:rPr>
          <w:rFonts w:ascii="Arial" w:eastAsia="Times New Roman" w:hAnsi="Arial" w:cs="Arial"/>
          <w:lang w:val="en"/>
        </w:rPr>
        <w:t>.)</w:t>
      </w:r>
    </w:p>
    <w:p w14:paraId="09B01309" w14:textId="4F717BE7" w:rsidR="00AE7BBF" w:rsidRPr="00AE7BBF" w:rsidRDefault="00AE7BBF" w:rsidP="001B271A">
      <w:pPr>
        <w:pStyle w:val="Default"/>
        <w:jc w:val="both"/>
        <w:rPr>
          <w:b/>
          <w:sz w:val="22"/>
          <w:szCs w:val="22"/>
          <w:u w:val="single"/>
        </w:rPr>
      </w:pPr>
    </w:p>
    <w:sectPr w:rsidR="00AE7BBF" w:rsidRPr="00AE7BBF" w:rsidSect="00322D8B">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a Nopakaew" w:date="2018-06-28T12:32:00Z" w:initials="ON">
    <w:p w14:paraId="26BCDC99" w14:textId="3FA8CD3D" w:rsidR="00B04013" w:rsidRDefault="00B04013">
      <w:pPr>
        <w:pStyle w:val="CommentText"/>
      </w:pPr>
      <w:r>
        <w:rPr>
          <w:rStyle w:val="CommentReference"/>
        </w:rPr>
        <w:annotationRef/>
      </w:r>
      <w:r>
        <w:t xml:space="preserve"> OSE will provide the details.</w:t>
      </w:r>
    </w:p>
  </w:comment>
  <w:comment w:id="2" w:author="Olivia Nopakaew" w:date="2018-06-28T12:29:00Z" w:initials="ON">
    <w:p w14:paraId="21528972" w14:textId="46C15E74" w:rsidR="00B04013" w:rsidRDefault="00B04013">
      <w:pPr>
        <w:pStyle w:val="CommentText"/>
      </w:pPr>
      <w:r>
        <w:rPr>
          <w:rStyle w:val="CommentReference"/>
        </w:rPr>
        <w:annotationRef/>
      </w:r>
      <w:r>
        <w:t>Details will be sent by OSE and OSL.</w:t>
      </w:r>
    </w:p>
  </w:comment>
  <w:comment w:id="4" w:author="Olivia Nopakaew" w:date="2018-06-01T10:17:00Z" w:initials="ON">
    <w:p w14:paraId="77A747E4" w14:textId="7A8F5B22" w:rsidR="00B04013" w:rsidRDefault="00B04013">
      <w:pPr>
        <w:pStyle w:val="CommentText"/>
      </w:pPr>
      <w:r>
        <w:rPr>
          <w:rStyle w:val="CommentReference"/>
        </w:rPr>
        <w:annotationRef/>
      </w:r>
      <w:r>
        <w:rPr>
          <w:rStyle w:val="CommentReference"/>
        </w:rPr>
        <w:t>To be deleted or revised after the student orgs email are created.</w:t>
      </w:r>
    </w:p>
  </w:comment>
  <w:comment w:id="3" w:author="Ian J Mayne" w:date="2018-07-10T14:28:00Z" w:initials="IJM">
    <w:p w14:paraId="6E411AA1" w14:textId="672E5758" w:rsidR="006A0EBC" w:rsidRDefault="006A0EBC">
      <w:pPr>
        <w:pStyle w:val="CommentText"/>
      </w:pPr>
      <w:r>
        <w:rPr>
          <w:rStyle w:val="CommentReference"/>
        </w:rPr>
        <w:annotationRef/>
      </w:r>
      <w:r>
        <w:t>This needs updating based on rules from Student Life</w:t>
      </w:r>
    </w:p>
  </w:comment>
  <w:comment w:id="5" w:author="Olivia Nopakaew" w:date="2018-06-28T12:17:00Z" w:initials="ON">
    <w:p w14:paraId="71AF273B" w14:textId="7C80323B" w:rsidR="00B04013" w:rsidRDefault="00B04013">
      <w:pPr>
        <w:pStyle w:val="CommentText"/>
      </w:pPr>
      <w:r>
        <w:rPr>
          <w:rStyle w:val="CommentReference"/>
        </w:rPr>
        <w:annotationRef/>
      </w:r>
      <w:r>
        <w:rPr>
          <w:rStyle w:val="CommentReference"/>
        </w:rPr>
        <w:t>To be deleted or revised after the student orgs email are created.</w:t>
      </w:r>
    </w:p>
  </w:comment>
  <w:comment w:id="6" w:author="Olivia Nopakaew" w:date="2018-06-28T12:22:00Z" w:initials="ON">
    <w:p w14:paraId="59DF6F02" w14:textId="2421A5B6" w:rsidR="00B04013" w:rsidRDefault="00B04013">
      <w:pPr>
        <w:pStyle w:val="CommentText"/>
      </w:pPr>
      <w:r>
        <w:rPr>
          <w:rStyle w:val="CommentReference"/>
        </w:rPr>
        <w:annotationRef/>
      </w:r>
      <w:r>
        <w:t>Christine will discuss with David and George</w:t>
      </w:r>
    </w:p>
  </w:comment>
  <w:comment w:id="7" w:author="Olivia Nopakaew" w:date="2018-06-28T12:26:00Z" w:initials="ON">
    <w:p w14:paraId="4818CA2D" w14:textId="4DC68B86" w:rsidR="00B04013" w:rsidRDefault="00B04013">
      <w:pPr>
        <w:pStyle w:val="CommentText"/>
      </w:pPr>
      <w:r>
        <w:rPr>
          <w:rStyle w:val="CommentReference"/>
        </w:rPr>
        <w:annotationRef/>
      </w:r>
      <w:r>
        <w:t>For Christine, David and George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BCDC99" w15:done="0"/>
  <w15:commentEx w15:paraId="21528972" w15:done="0"/>
  <w15:commentEx w15:paraId="77A747E4" w15:done="0"/>
  <w15:commentEx w15:paraId="6E411AA1" w15:done="0"/>
  <w15:commentEx w15:paraId="71AF273B" w15:done="0"/>
  <w15:commentEx w15:paraId="59DF6F02" w15:done="0"/>
  <w15:commentEx w15:paraId="4818CA2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B76F" w14:textId="77777777" w:rsidR="00EE2657" w:rsidRDefault="00EE2657" w:rsidP="00321B6E">
      <w:r>
        <w:separator/>
      </w:r>
    </w:p>
  </w:endnote>
  <w:endnote w:type="continuationSeparator" w:id="0">
    <w:p w14:paraId="43590496" w14:textId="77777777" w:rsidR="00EE2657" w:rsidRDefault="00EE2657" w:rsidP="0032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4D47" w14:textId="77777777" w:rsidR="00EE2657" w:rsidRDefault="00EE2657" w:rsidP="00321B6E">
      <w:r>
        <w:separator/>
      </w:r>
    </w:p>
  </w:footnote>
  <w:footnote w:type="continuationSeparator" w:id="0">
    <w:p w14:paraId="4AD2F889" w14:textId="77777777" w:rsidR="00EE2657" w:rsidRDefault="00EE2657" w:rsidP="0032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numPicBullet w:numPicBulletId="1">
    <w:pict>
      <v:shape id="_x0000_i1033" type="#_x0000_t75" style="width:11.5pt;height:11.5pt" o:bullet="t">
        <v:imagedata r:id="rId2" o:title="mso18D6"/>
      </v:shape>
    </w:pict>
  </w:numPicBullet>
  <w:abstractNum w:abstractNumId="0" w15:restartNumberingAfterBreak="0">
    <w:nsid w:val="08E60757"/>
    <w:multiLevelType w:val="hybridMultilevel"/>
    <w:tmpl w:val="790E772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43746"/>
    <w:multiLevelType w:val="hybridMultilevel"/>
    <w:tmpl w:val="CE424394"/>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7274"/>
    <w:multiLevelType w:val="hybridMultilevel"/>
    <w:tmpl w:val="1C7C1F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A258B"/>
    <w:multiLevelType w:val="hybridMultilevel"/>
    <w:tmpl w:val="236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E68"/>
    <w:multiLevelType w:val="multilevel"/>
    <w:tmpl w:val="57D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E5445"/>
    <w:multiLevelType w:val="hybridMultilevel"/>
    <w:tmpl w:val="28CE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02CE5"/>
    <w:multiLevelType w:val="hybridMultilevel"/>
    <w:tmpl w:val="125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A66"/>
    <w:multiLevelType w:val="multilevel"/>
    <w:tmpl w:val="77CC4092"/>
    <w:lvl w:ilvl="0">
      <w:start w:val="1"/>
      <w:numFmt w:val="decimal"/>
      <w:lvlText w:val="%1."/>
      <w:lvlJc w:val="left"/>
      <w:pPr>
        <w:ind w:left="720" w:hanging="360"/>
      </w:pPr>
    </w:lvl>
    <w:lvl w:ilvl="1">
      <w:start w:val="1"/>
      <w:numFmt w:val="decimal"/>
      <w:isLgl/>
      <w:lvlText w:val="%1.%2"/>
      <w:lvlJc w:val="left"/>
      <w:pPr>
        <w:ind w:left="720" w:hanging="360"/>
      </w:pPr>
      <w:rPr>
        <w:rFonts w:hint="default"/>
        <w:color w:val="375AAF" w:themeColor="accent4"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841F09"/>
    <w:multiLevelType w:val="hybridMultilevel"/>
    <w:tmpl w:val="C700BC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533A83"/>
    <w:multiLevelType w:val="hybridMultilevel"/>
    <w:tmpl w:val="D6A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3FAC"/>
    <w:multiLevelType w:val="multilevel"/>
    <w:tmpl w:val="BBFA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21D6F"/>
    <w:multiLevelType w:val="multilevel"/>
    <w:tmpl w:val="B9C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0410F"/>
    <w:multiLevelType w:val="hybridMultilevel"/>
    <w:tmpl w:val="607E2B32"/>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C182E"/>
    <w:multiLevelType w:val="hybridMultilevel"/>
    <w:tmpl w:val="3FD08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D456B"/>
    <w:multiLevelType w:val="multilevel"/>
    <w:tmpl w:val="97FAF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E1E5D"/>
    <w:multiLevelType w:val="hybridMultilevel"/>
    <w:tmpl w:val="B840DD92"/>
    <w:lvl w:ilvl="0" w:tplc="2A94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31DEC"/>
    <w:multiLevelType w:val="hybridMultilevel"/>
    <w:tmpl w:val="5F000B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510A49"/>
    <w:multiLevelType w:val="hybridMultilevel"/>
    <w:tmpl w:val="80662B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E628D"/>
    <w:multiLevelType w:val="hybridMultilevel"/>
    <w:tmpl w:val="13B0A1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CC62A3"/>
    <w:multiLevelType w:val="multilevel"/>
    <w:tmpl w:val="C42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B36CD"/>
    <w:multiLevelType w:val="hybridMultilevel"/>
    <w:tmpl w:val="3EC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10473"/>
    <w:multiLevelType w:val="hybridMultilevel"/>
    <w:tmpl w:val="A8184B28"/>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1431"/>
    <w:multiLevelType w:val="hybridMultilevel"/>
    <w:tmpl w:val="F2AA221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F6641"/>
    <w:multiLevelType w:val="hybridMultilevel"/>
    <w:tmpl w:val="37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B5E18"/>
    <w:multiLevelType w:val="hybridMultilevel"/>
    <w:tmpl w:val="208CE5E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A3146"/>
    <w:multiLevelType w:val="hybridMultilevel"/>
    <w:tmpl w:val="F55686F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F2375"/>
    <w:multiLevelType w:val="hybridMultilevel"/>
    <w:tmpl w:val="F5149486"/>
    <w:lvl w:ilvl="0" w:tplc="34D2D58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E6679"/>
    <w:multiLevelType w:val="hybridMultilevel"/>
    <w:tmpl w:val="7B96AF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71622E"/>
    <w:multiLevelType w:val="hybridMultilevel"/>
    <w:tmpl w:val="98C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21"/>
  </w:num>
  <w:num w:numId="5">
    <w:abstractNumId w:val="1"/>
  </w:num>
  <w:num w:numId="6">
    <w:abstractNumId w:val="12"/>
  </w:num>
  <w:num w:numId="7">
    <w:abstractNumId w:val="5"/>
  </w:num>
  <w:num w:numId="8">
    <w:abstractNumId w:val="6"/>
  </w:num>
  <w:num w:numId="9">
    <w:abstractNumId w:val="20"/>
  </w:num>
  <w:num w:numId="10">
    <w:abstractNumId w:val="28"/>
  </w:num>
  <w:num w:numId="11">
    <w:abstractNumId w:val="22"/>
  </w:num>
  <w:num w:numId="12">
    <w:abstractNumId w:val="26"/>
  </w:num>
  <w:num w:numId="13">
    <w:abstractNumId w:val="3"/>
  </w:num>
  <w:num w:numId="14">
    <w:abstractNumId w:val="7"/>
  </w:num>
  <w:num w:numId="15">
    <w:abstractNumId w:val="17"/>
  </w:num>
  <w:num w:numId="16">
    <w:abstractNumId w:val="24"/>
  </w:num>
  <w:num w:numId="17">
    <w:abstractNumId w:val="25"/>
  </w:num>
  <w:num w:numId="18">
    <w:abstractNumId w:val="0"/>
  </w:num>
  <w:num w:numId="19">
    <w:abstractNumId w:val="27"/>
  </w:num>
  <w:num w:numId="20">
    <w:abstractNumId w:val="21"/>
  </w:num>
  <w:num w:numId="21">
    <w:abstractNumId w:val="13"/>
  </w:num>
  <w:num w:numId="22">
    <w:abstractNumId w:val="10"/>
  </w:num>
  <w:num w:numId="23">
    <w:abstractNumId w:val="4"/>
  </w:num>
  <w:num w:numId="24">
    <w:abstractNumId w:val="15"/>
  </w:num>
  <w:num w:numId="25">
    <w:abstractNumId w:val="23"/>
  </w:num>
  <w:num w:numId="26">
    <w:abstractNumId w:val="14"/>
  </w:num>
  <w:num w:numId="27">
    <w:abstractNumId w:val="2"/>
  </w:num>
  <w:num w:numId="28">
    <w:abstractNumId w:val="11"/>
  </w:num>
  <w:num w:numId="29">
    <w:abstractNumId w:val="9"/>
  </w:num>
  <w:num w:numId="30">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Nopakaew">
    <w15:presenceInfo w15:providerId="AD" w15:userId="S-1-5-21-17264431-2116576262-347745105-23436"/>
  </w15:person>
  <w15:person w15:author="Ian J Mayne">
    <w15:presenceInfo w15:providerId="AD" w15:userId="S-1-5-21-17264431-2116576262-347745105-77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6F"/>
    <w:rsid w:val="00001CE9"/>
    <w:rsid w:val="00015C5E"/>
    <w:rsid w:val="00017050"/>
    <w:rsid w:val="0003589D"/>
    <w:rsid w:val="00066152"/>
    <w:rsid w:val="000B12B4"/>
    <w:rsid w:val="000C70D4"/>
    <w:rsid w:val="000D416A"/>
    <w:rsid w:val="000E0C2E"/>
    <w:rsid w:val="000E4E0B"/>
    <w:rsid w:val="00101CDE"/>
    <w:rsid w:val="00104F24"/>
    <w:rsid w:val="0011389F"/>
    <w:rsid w:val="00122220"/>
    <w:rsid w:val="00130644"/>
    <w:rsid w:val="00137098"/>
    <w:rsid w:val="001433CE"/>
    <w:rsid w:val="00146167"/>
    <w:rsid w:val="00155363"/>
    <w:rsid w:val="001731B0"/>
    <w:rsid w:val="00176A8D"/>
    <w:rsid w:val="0019250A"/>
    <w:rsid w:val="00195CC4"/>
    <w:rsid w:val="001B2314"/>
    <w:rsid w:val="001B271A"/>
    <w:rsid w:val="001B2757"/>
    <w:rsid w:val="001C7A0E"/>
    <w:rsid w:val="001D528B"/>
    <w:rsid w:val="001F30F6"/>
    <w:rsid w:val="001F5E21"/>
    <w:rsid w:val="0020403A"/>
    <w:rsid w:val="002108E7"/>
    <w:rsid w:val="00232D56"/>
    <w:rsid w:val="00245ECD"/>
    <w:rsid w:val="00260305"/>
    <w:rsid w:val="00261333"/>
    <w:rsid w:val="0028303A"/>
    <w:rsid w:val="00283A44"/>
    <w:rsid w:val="002A3E6A"/>
    <w:rsid w:val="002A6126"/>
    <w:rsid w:val="002A6FAF"/>
    <w:rsid w:val="002B2E09"/>
    <w:rsid w:val="002D386F"/>
    <w:rsid w:val="002D5A26"/>
    <w:rsid w:val="002D6DC9"/>
    <w:rsid w:val="00306D32"/>
    <w:rsid w:val="00321B6E"/>
    <w:rsid w:val="00322D8B"/>
    <w:rsid w:val="00334CB7"/>
    <w:rsid w:val="00335BE5"/>
    <w:rsid w:val="0034295E"/>
    <w:rsid w:val="00344ECB"/>
    <w:rsid w:val="00356FF3"/>
    <w:rsid w:val="00367525"/>
    <w:rsid w:val="00383BC3"/>
    <w:rsid w:val="00387ABE"/>
    <w:rsid w:val="003D03BB"/>
    <w:rsid w:val="003D1B7D"/>
    <w:rsid w:val="003E043F"/>
    <w:rsid w:val="00400F2D"/>
    <w:rsid w:val="00410ABD"/>
    <w:rsid w:val="00415549"/>
    <w:rsid w:val="004275F7"/>
    <w:rsid w:val="00436FE4"/>
    <w:rsid w:val="004421F4"/>
    <w:rsid w:val="004538BF"/>
    <w:rsid w:val="00463DAB"/>
    <w:rsid w:val="00465D05"/>
    <w:rsid w:val="004662FD"/>
    <w:rsid w:val="004721F4"/>
    <w:rsid w:val="00487CB7"/>
    <w:rsid w:val="00487DB4"/>
    <w:rsid w:val="004917D9"/>
    <w:rsid w:val="00492DDF"/>
    <w:rsid w:val="00492E5F"/>
    <w:rsid w:val="00493BD8"/>
    <w:rsid w:val="00496C21"/>
    <w:rsid w:val="004A1ACC"/>
    <w:rsid w:val="004A329D"/>
    <w:rsid w:val="004B4DCD"/>
    <w:rsid w:val="004B6FD8"/>
    <w:rsid w:val="004C293D"/>
    <w:rsid w:val="004E21C9"/>
    <w:rsid w:val="0050494B"/>
    <w:rsid w:val="00506725"/>
    <w:rsid w:val="00517DCB"/>
    <w:rsid w:val="00527B7D"/>
    <w:rsid w:val="00531734"/>
    <w:rsid w:val="0053794F"/>
    <w:rsid w:val="00553B36"/>
    <w:rsid w:val="00556344"/>
    <w:rsid w:val="005709A6"/>
    <w:rsid w:val="005736D6"/>
    <w:rsid w:val="00585FA2"/>
    <w:rsid w:val="005A45C2"/>
    <w:rsid w:val="005B18EB"/>
    <w:rsid w:val="0061293C"/>
    <w:rsid w:val="00614D82"/>
    <w:rsid w:val="00625158"/>
    <w:rsid w:val="006316EC"/>
    <w:rsid w:val="00660DCB"/>
    <w:rsid w:val="00692BD0"/>
    <w:rsid w:val="006A0EBC"/>
    <w:rsid w:val="006A4CD3"/>
    <w:rsid w:val="006B7027"/>
    <w:rsid w:val="006E57F7"/>
    <w:rsid w:val="007034E9"/>
    <w:rsid w:val="0070522D"/>
    <w:rsid w:val="0071360E"/>
    <w:rsid w:val="007521D6"/>
    <w:rsid w:val="00752463"/>
    <w:rsid w:val="0075371E"/>
    <w:rsid w:val="00760C10"/>
    <w:rsid w:val="0076235D"/>
    <w:rsid w:val="00771861"/>
    <w:rsid w:val="00790734"/>
    <w:rsid w:val="007B26BC"/>
    <w:rsid w:val="007B7960"/>
    <w:rsid w:val="007C0C7A"/>
    <w:rsid w:val="007C6470"/>
    <w:rsid w:val="007D08BA"/>
    <w:rsid w:val="007E33C7"/>
    <w:rsid w:val="007E4884"/>
    <w:rsid w:val="007E71C8"/>
    <w:rsid w:val="00806CC9"/>
    <w:rsid w:val="00856BE6"/>
    <w:rsid w:val="00862552"/>
    <w:rsid w:val="00864899"/>
    <w:rsid w:val="00883FB8"/>
    <w:rsid w:val="008A014D"/>
    <w:rsid w:val="008A4248"/>
    <w:rsid w:val="008B7FAC"/>
    <w:rsid w:val="008D30A0"/>
    <w:rsid w:val="009347AB"/>
    <w:rsid w:val="00936191"/>
    <w:rsid w:val="00936EC8"/>
    <w:rsid w:val="00950547"/>
    <w:rsid w:val="009557D2"/>
    <w:rsid w:val="009602D3"/>
    <w:rsid w:val="00964185"/>
    <w:rsid w:val="00966F3D"/>
    <w:rsid w:val="00972A94"/>
    <w:rsid w:val="00977967"/>
    <w:rsid w:val="0098385F"/>
    <w:rsid w:val="009971EC"/>
    <w:rsid w:val="009B0FA2"/>
    <w:rsid w:val="009D1571"/>
    <w:rsid w:val="009E7C54"/>
    <w:rsid w:val="009F5C3B"/>
    <w:rsid w:val="00A27467"/>
    <w:rsid w:val="00A41A1E"/>
    <w:rsid w:val="00A5077D"/>
    <w:rsid w:val="00A54240"/>
    <w:rsid w:val="00A57F6A"/>
    <w:rsid w:val="00A707A7"/>
    <w:rsid w:val="00A73361"/>
    <w:rsid w:val="00A81715"/>
    <w:rsid w:val="00A82702"/>
    <w:rsid w:val="00A83E2B"/>
    <w:rsid w:val="00A859CF"/>
    <w:rsid w:val="00A87BFC"/>
    <w:rsid w:val="00A90DE7"/>
    <w:rsid w:val="00A9163C"/>
    <w:rsid w:val="00A94B76"/>
    <w:rsid w:val="00A96FB8"/>
    <w:rsid w:val="00AB4946"/>
    <w:rsid w:val="00AE2A64"/>
    <w:rsid w:val="00AE7BBF"/>
    <w:rsid w:val="00AE7F72"/>
    <w:rsid w:val="00B04013"/>
    <w:rsid w:val="00B21591"/>
    <w:rsid w:val="00B30DEA"/>
    <w:rsid w:val="00B310DC"/>
    <w:rsid w:val="00B536E6"/>
    <w:rsid w:val="00B5535D"/>
    <w:rsid w:val="00B6042F"/>
    <w:rsid w:val="00B65953"/>
    <w:rsid w:val="00B70F0E"/>
    <w:rsid w:val="00B73F86"/>
    <w:rsid w:val="00B85352"/>
    <w:rsid w:val="00B8663A"/>
    <w:rsid w:val="00B91091"/>
    <w:rsid w:val="00BA291A"/>
    <w:rsid w:val="00BA7C0C"/>
    <w:rsid w:val="00BC1585"/>
    <w:rsid w:val="00BC2A3C"/>
    <w:rsid w:val="00BC3175"/>
    <w:rsid w:val="00BC321A"/>
    <w:rsid w:val="00BE22DC"/>
    <w:rsid w:val="00C028BE"/>
    <w:rsid w:val="00C1725B"/>
    <w:rsid w:val="00C64BB8"/>
    <w:rsid w:val="00C72E67"/>
    <w:rsid w:val="00C73C05"/>
    <w:rsid w:val="00C761C1"/>
    <w:rsid w:val="00C91F95"/>
    <w:rsid w:val="00CC100D"/>
    <w:rsid w:val="00CD0813"/>
    <w:rsid w:val="00CD08CE"/>
    <w:rsid w:val="00CD5FAF"/>
    <w:rsid w:val="00CE229F"/>
    <w:rsid w:val="00CE56A0"/>
    <w:rsid w:val="00CF17DF"/>
    <w:rsid w:val="00CF3771"/>
    <w:rsid w:val="00D0126F"/>
    <w:rsid w:val="00D20F3F"/>
    <w:rsid w:val="00D67AD7"/>
    <w:rsid w:val="00D76CDB"/>
    <w:rsid w:val="00D77A3B"/>
    <w:rsid w:val="00D8629A"/>
    <w:rsid w:val="00D93B2E"/>
    <w:rsid w:val="00DA4E5E"/>
    <w:rsid w:val="00DA528A"/>
    <w:rsid w:val="00DC7B6E"/>
    <w:rsid w:val="00DF42B0"/>
    <w:rsid w:val="00DF5F30"/>
    <w:rsid w:val="00E04DDA"/>
    <w:rsid w:val="00E060C1"/>
    <w:rsid w:val="00E1291D"/>
    <w:rsid w:val="00E215EA"/>
    <w:rsid w:val="00E32981"/>
    <w:rsid w:val="00E359EA"/>
    <w:rsid w:val="00E40959"/>
    <w:rsid w:val="00E45A3C"/>
    <w:rsid w:val="00E501AD"/>
    <w:rsid w:val="00E50B97"/>
    <w:rsid w:val="00E52FEC"/>
    <w:rsid w:val="00E7669D"/>
    <w:rsid w:val="00E8106D"/>
    <w:rsid w:val="00E85F5B"/>
    <w:rsid w:val="00E86BEA"/>
    <w:rsid w:val="00E94F77"/>
    <w:rsid w:val="00EA5323"/>
    <w:rsid w:val="00EC62C8"/>
    <w:rsid w:val="00EC6E5B"/>
    <w:rsid w:val="00EE15B2"/>
    <w:rsid w:val="00EE2657"/>
    <w:rsid w:val="00EE3513"/>
    <w:rsid w:val="00EF5B55"/>
    <w:rsid w:val="00F0572F"/>
    <w:rsid w:val="00F150D0"/>
    <w:rsid w:val="00F43827"/>
    <w:rsid w:val="00F47503"/>
    <w:rsid w:val="00F54A2E"/>
    <w:rsid w:val="00F60D6F"/>
    <w:rsid w:val="00F62858"/>
    <w:rsid w:val="00F64266"/>
    <w:rsid w:val="00F65845"/>
    <w:rsid w:val="00F71D41"/>
    <w:rsid w:val="00F75CD6"/>
    <w:rsid w:val="00F83249"/>
    <w:rsid w:val="00F95E60"/>
    <w:rsid w:val="00F961A0"/>
    <w:rsid w:val="00FA153F"/>
    <w:rsid w:val="00FA5275"/>
    <w:rsid w:val="00FC50B8"/>
    <w:rsid w:val="00FD3978"/>
    <w:rsid w:val="00FD770F"/>
    <w:rsid w:val="00FF02D0"/>
    <w:rsid w:val="00FF0DF9"/>
    <w:rsid w:val="00FF6124"/>
    <w:rsid w:val="00FF6A0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9448"/>
  <w15:docId w15:val="{54CFAC70-4AD9-49E8-8EA7-48F1C138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4D"/>
  </w:style>
  <w:style w:type="paragraph" w:styleId="Heading1">
    <w:name w:val="heading 1"/>
    <w:basedOn w:val="Normal"/>
    <w:link w:val="Heading1Char"/>
    <w:uiPriority w:val="9"/>
    <w:qFormat/>
    <w:rsid w:val="00321B6E"/>
    <w:pPr>
      <w:spacing w:before="480" w:line="276"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unhideWhenUsed/>
    <w:qFormat/>
    <w:rsid w:val="00321B6E"/>
    <w:pPr>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0B97"/>
    <w:rPr>
      <w:rFonts w:eastAsiaTheme="minorEastAsia"/>
    </w:rPr>
  </w:style>
  <w:style w:type="character" w:customStyle="1" w:styleId="NoSpacingChar">
    <w:name w:val="No Spacing Char"/>
    <w:basedOn w:val="DefaultParagraphFont"/>
    <w:link w:val="NoSpacing"/>
    <w:uiPriority w:val="1"/>
    <w:rsid w:val="00E50B97"/>
    <w:rPr>
      <w:rFonts w:eastAsiaTheme="minorEastAsia"/>
    </w:rPr>
  </w:style>
  <w:style w:type="paragraph" w:styleId="BalloonText">
    <w:name w:val="Balloon Text"/>
    <w:basedOn w:val="Normal"/>
    <w:link w:val="BalloonTextChar"/>
    <w:uiPriority w:val="99"/>
    <w:semiHidden/>
    <w:unhideWhenUsed/>
    <w:rsid w:val="00E50B97"/>
    <w:rPr>
      <w:rFonts w:ascii="Tahoma" w:hAnsi="Tahoma" w:cs="Tahoma"/>
      <w:sz w:val="16"/>
      <w:szCs w:val="16"/>
    </w:rPr>
  </w:style>
  <w:style w:type="character" w:customStyle="1" w:styleId="BalloonTextChar">
    <w:name w:val="Balloon Text Char"/>
    <w:basedOn w:val="DefaultParagraphFont"/>
    <w:link w:val="BalloonText"/>
    <w:uiPriority w:val="99"/>
    <w:semiHidden/>
    <w:rsid w:val="00E50B97"/>
    <w:rPr>
      <w:rFonts w:ascii="Tahoma" w:hAnsi="Tahoma" w:cs="Tahoma"/>
      <w:sz w:val="16"/>
      <w:szCs w:val="16"/>
    </w:rPr>
  </w:style>
  <w:style w:type="paragraph" w:customStyle="1" w:styleId="Default">
    <w:name w:val="Default"/>
    <w:rsid w:val="00F60D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E57F7"/>
    <w:pPr>
      <w:ind w:left="720"/>
      <w:contextualSpacing/>
    </w:pPr>
  </w:style>
  <w:style w:type="paragraph" w:styleId="Header">
    <w:name w:val="header"/>
    <w:basedOn w:val="Normal"/>
    <w:link w:val="HeaderChar"/>
    <w:uiPriority w:val="99"/>
    <w:semiHidden/>
    <w:unhideWhenUsed/>
    <w:rsid w:val="00321B6E"/>
    <w:pPr>
      <w:tabs>
        <w:tab w:val="center" w:pos="4680"/>
        <w:tab w:val="right" w:pos="9360"/>
      </w:tabs>
    </w:pPr>
  </w:style>
  <w:style w:type="character" w:customStyle="1" w:styleId="HeaderChar">
    <w:name w:val="Header Char"/>
    <w:basedOn w:val="DefaultParagraphFont"/>
    <w:link w:val="Header"/>
    <w:uiPriority w:val="99"/>
    <w:semiHidden/>
    <w:rsid w:val="00321B6E"/>
  </w:style>
  <w:style w:type="paragraph" w:styleId="Footer">
    <w:name w:val="footer"/>
    <w:basedOn w:val="Normal"/>
    <w:link w:val="FooterChar"/>
    <w:uiPriority w:val="99"/>
    <w:semiHidden/>
    <w:unhideWhenUsed/>
    <w:rsid w:val="00321B6E"/>
    <w:pPr>
      <w:tabs>
        <w:tab w:val="center" w:pos="4680"/>
        <w:tab w:val="right" w:pos="9360"/>
      </w:tabs>
    </w:pPr>
  </w:style>
  <w:style w:type="character" w:customStyle="1" w:styleId="FooterChar">
    <w:name w:val="Footer Char"/>
    <w:basedOn w:val="DefaultParagraphFont"/>
    <w:link w:val="Footer"/>
    <w:uiPriority w:val="99"/>
    <w:semiHidden/>
    <w:rsid w:val="00321B6E"/>
  </w:style>
  <w:style w:type="character" w:customStyle="1" w:styleId="Heading1Char">
    <w:name w:val="Heading 1 Char"/>
    <w:basedOn w:val="DefaultParagraphFont"/>
    <w:link w:val="Heading1"/>
    <w:uiPriority w:val="9"/>
    <w:rsid w:val="00321B6E"/>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rsid w:val="00321B6E"/>
    <w:rPr>
      <w:rFonts w:ascii="Cambria" w:hAnsi="Cambria" w:cs="Times New Roman"/>
      <w:b/>
      <w:bCs/>
      <w:color w:val="4F81BD"/>
      <w:sz w:val="26"/>
      <w:szCs w:val="26"/>
    </w:rPr>
  </w:style>
  <w:style w:type="character" w:styleId="Hyperlink">
    <w:name w:val="Hyperlink"/>
    <w:basedOn w:val="DefaultParagraphFont"/>
    <w:uiPriority w:val="99"/>
    <w:unhideWhenUsed/>
    <w:rsid w:val="00321B6E"/>
    <w:rPr>
      <w:color w:val="410082" w:themeColor="hyperlink"/>
      <w:u w:val="single"/>
    </w:rPr>
  </w:style>
  <w:style w:type="character" w:styleId="Strong">
    <w:name w:val="Strong"/>
    <w:basedOn w:val="DefaultParagraphFont"/>
    <w:uiPriority w:val="22"/>
    <w:qFormat/>
    <w:rsid w:val="00321B6E"/>
    <w:rPr>
      <w:b/>
      <w:bCs/>
    </w:rPr>
  </w:style>
  <w:style w:type="table" w:styleId="TableGrid">
    <w:name w:val="Table Grid"/>
    <w:basedOn w:val="TableNormal"/>
    <w:uiPriority w:val="59"/>
    <w:rsid w:val="001306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E45A3C"/>
    <w:pPr>
      <w:spacing w:before="100" w:beforeAutospacing="1" w:after="100" w:afterAutospacing="1"/>
    </w:pPr>
    <w:rPr>
      <w:rFonts w:ascii="Arial" w:eastAsia="Times New Roman" w:hAnsi="Arial" w:cs="Arial"/>
      <w:color w:val="000000"/>
      <w:sz w:val="18"/>
      <w:szCs w:val="18"/>
    </w:rPr>
  </w:style>
  <w:style w:type="character" w:styleId="FollowedHyperlink">
    <w:name w:val="FollowedHyperlink"/>
    <w:basedOn w:val="DefaultParagraphFont"/>
    <w:uiPriority w:val="99"/>
    <w:semiHidden/>
    <w:unhideWhenUsed/>
    <w:rsid w:val="00AE7BBF"/>
    <w:rPr>
      <w:color w:val="932968" w:themeColor="followedHyperlink"/>
      <w:u w:val="single"/>
    </w:rPr>
  </w:style>
  <w:style w:type="character" w:styleId="CommentReference">
    <w:name w:val="annotation reference"/>
    <w:basedOn w:val="DefaultParagraphFont"/>
    <w:uiPriority w:val="99"/>
    <w:semiHidden/>
    <w:unhideWhenUsed/>
    <w:rsid w:val="00463DAB"/>
    <w:rPr>
      <w:sz w:val="16"/>
      <w:szCs w:val="16"/>
    </w:rPr>
  </w:style>
  <w:style w:type="paragraph" w:styleId="CommentText">
    <w:name w:val="annotation text"/>
    <w:basedOn w:val="Normal"/>
    <w:link w:val="CommentTextChar"/>
    <w:uiPriority w:val="99"/>
    <w:semiHidden/>
    <w:unhideWhenUsed/>
    <w:rsid w:val="00463DAB"/>
    <w:rPr>
      <w:sz w:val="20"/>
      <w:szCs w:val="20"/>
    </w:rPr>
  </w:style>
  <w:style w:type="character" w:customStyle="1" w:styleId="CommentTextChar">
    <w:name w:val="Comment Text Char"/>
    <w:basedOn w:val="DefaultParagraphFont"/>
    <w:link w:val="CommentText"/>
    <w:uiPriority w:val="99"/>
    <w:semiHidden/>
    <w:rsid w:val="00463DAB"/>
    <w:rPr>
      <w:sz w:val="20"/>
      <w:szCs w:val="20"/>
    </w:rPr>
  </w:style>
  <w:style w:type="paragraph" w:styleId="CommentSubject">
    <w:name w:val="annotation subject"/>
    <w:basedOn w:val="CommentText"/>
    <w:next w:val="CommentText"/>
    <w:link w:val="CommentSubjectChar"/>
    <w:uiPriority w:val="99"/>
    <w:semiHidden/>
    <w:unhideWhenUsed/>
    <w:rsid w:val="00463DAB"/>
    <w:rPr>
      <w:b/>
      <w:bCs/>
    </w:rPr>
  </w:style>
  <w:style w:type="character" w:customStyle="1" w:styleId="CommentSubjectChar">
    <w:name w:val="Comment Subject Char"/>
    <w:basedOn w:val="CommentTextChar"/>
    <w:link w:val="CommentSubject"/>
    <w:uiPriority w:val="99"/>
    <w:semiHidden/>
    <w:rsid w:val="00463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7116">
      <w:bodyDiv w:val="1"/>
      <w:marLeft w:val="0"/>
      <w:marRight w:val="0"/>
      <w:marTop w:val="0"/>
      <w:marBottom w:val="0"/>
      <w:divBdr>
        <w:top w:val="none" w:sz="0" w:space="0" w:color="auto"/>
        <w:left w:val="none" w:sz="0" w:space="0" w:color="auto"/>
        <w:bottom w:val="none" w:sz="0" w:space="0" w:color="auto"/>
        <w:right w:val="none" w:sz="0" w:space="0" w:color="auto"/>
      </w:divBdr>
    </w:div>
    <w:div w:id="172451453">
      <w:bodyDiv w:val="1"/>
      <w:marLeft w:val="0"/>
      <w:marRight w:val="0"/>
      <w:marTop w:val="0"/>
      <w:marBottom w:val="0"/>
      <w:divBdr>
        <w:top w:val="none" w:sz="0" w:space="0" w:color="auto"/>
        <w:left w:val="none" w:sz="0" w:space="0" w:color="auto"/>
        <w:bottom w:val="none" w:sz="0" w:space="0" w:color="auto"/>
        <w:right w:val="none" w:sz="0" w:space="0" w:color="auto"/>
      </w:divBdr>
    </w:div>
    <w:div w:id="312419336">
      <w:bodyDiv w:val="1"/>
      <w:marLeft w:val="0"/>
      <w:marRight w:val="0"/>
      <w:marTop w:val="0"/>
      <w:marBottom w:val="0"/>
      <w:divBdr>
        <w:top w:val="none" w:sz="0" w:space="0" w:color="auto"/>
        <w:left w:val="none" w:sz="0" w:space="0" w:color="auto"/>
        <w:bottom w:val="none" w:sz="0" w:space="0" w:color="auto"/>
        <w:right w:val="none" w:sz="0" w:space="0" w:color="auto"/>
      </w:divBdr>
    </w:div>
    <w:div w:id="564728380">
      <w:bodyDiv w:val="1"/>
      <w:marLeft w:val="0"/>
      <w:marRight w:val="0"/>
      <w:marTop w:val="0"/>
      <w:marBottom w:val="0"/>
      <w:divBdr>
        <w:top w:val="none" w:sz="0" w:space="0" w:color="auto"/>
        <w:left w:val="none" w:sz="0" w:space="0" w:color="auto"/>
        <w:bottom w:val="none" w:sz="0" w:space="0" w:color="auto"/>
        <w:right w:val="none" w:sz="0" w:space="0" w:color="auto"/>
      </w:divBdr>
    </w:div>
    <w:div w:id="584802330">
      <w:bodyDiv w:val="1"/>
      <w:marLeft w:val="0"/>
      <w:marRight w:val="0"/>
      <w:marTop w:val="0"/>
      <w:marBottom w:val="0"/>
      <w:divBdr>
        <w:top w:val="none" w:sz="0" w:space="0" w:color="auto"/>
        <w:left w:val="none" w:sz="0" w:space="0" w:color="auto"/>
        <w:bottom w:val="none" w:sz="0" w:space="0" w:color="auto"/>
        <w:right w:val="none" w:sz="0" w:space="0" w:color="auto"/>
      </w:divBdr>
    </w:div>
    <w:div w:id="603659354">
      <w:bodyDiv w:val="1"/>
      <w:marLeft w:val="0"/>
      <w:marRight w:val="0"/>
      <w:marTop w:val="0"/>
      <w:marBottom w:val="0"/>
      <w:divBdr>
        <w:top w:val="none" w:sz="0" w:space="0" w:color="auto"/>
        <w:left w:val="none" w:sz="0" w:space="0" w:color="auto"/>
        <w:bottom w:val="none" w:sz="0" w:space="0" w:color="auto"/>
        <w:right w:val="none" w:sz="0" w:space="0" w:color="auto"/>
      </w:divBdr>
    </w:div>
    <w:div w:id="643706690">
      <w:bodyDiv w:val="1"/>
      <w:marLeft w:val="0"/>
      <w:marRight w:val="0"/>
      <w:marTop w:val="0"/>
      <w:marBottom w:val="0"/>
      <w:divBdr>
        <w:top w:val="none" w:sz="0" w:space="0" w:color="auto"/>
        <w:left w:val="none" w:sz="0" w:space="0" w:color="auto"/>
        <w:bottom w:val="none" w:sz="0" w:space="0" w:color="auto"/>
        <w:right w:val="none" w:sz="0" w:space="0" w:color="auto"/>
      </w:divBdr>
    </w:div>
    <w:div w:id="731347657">
      <w:bodyDiv w:val="1"/>
      <w:marLeft w:val="0"/>
      <w:marRight w:val="0"/>
      <w:marTop w:val="0"/>
      <w:marBottom w:val="0"/>
      <w:divBdr>
        <w:top w:val="none" w:sz="0" w:space="0" w:color="auto"/>
        <w:left w:val="none" w:sz="0" w:space="0" w:color="auto"/>
        <w:bottom w:val="none" w:sz="0" w:space="0" w:color="auto"/>
        <w:right w:val="none" w:sz="0" w:space="0" w:color="auto"/>
      </w:divBdr>
    </w:div>
    <w:div w:id="817308953">
      <w:bodyDiv w:val="1"/>
      <w:marLeft w:val="0"/>
      <w:marRight w:val="0"/>
      <w:marTop w:val="0"/>
      <w:marBottom w:val="0"/>
      <w:divBdr>
        <w:top w:val="none" w:sz="0" w:space="0" w:color="auto"/>
        <w:left w:val="none" w:sz="0" w:space="0" w:color="auto"/>
        <w:bottom w:val="none" w:sz="0" w:space="0" w:color="auto"/>
        <w:right w:val="none" w:sz="0" w:space="0" w:color="auto"/>
      </w:divBdr>
    </w:div>
    <w:div w:id="952441874">
      <w:bodyDiv w:val="1"/>
      <w:marLeft w:val="0"/>
      <w:marRight w:val="0"/>
      <w:marTop w:val="0"/>
      <w:marBottom w:val="0"/>
      <w:divBdr>
        <w:top w:val="none" w:sz="0" w:space="0" w:color="auto"/>
        <w:left w:val="none" w:sz="0" w:space="0" w:color="auto"/>
        <w:bottom w:val="none" w:sz="0" w:space="0" w:color="auto"/>
        <w:right w:val="none" w:sz="0" w:space="0" w:color="auto"/>
      </w:divBdr>
    </w:div>
    <w:div w:id="1556694492">
      <w:bodyDiv w:val="1"/>
      <w:marLeft w:val="0"/>
      <w:marRight w:val="0"/>
      <w:marTop w:val="0"/>
      <w:marBottom w:val="0"/>
      <w:divBdr>
        <w:top w:val="none" w:sz="0" w:space="0" w:color="auto"/>
        <w:left w:val="none" w:sz="0" w:space="0" w:color="auto"/>
        <w:bottom w:val="none" w:sz="0" w:space="0" w:color="auto"/>
        <w:right w:val="none" w:sz="0" w:space="0" w:color="auto"/>
      </w:divBdr>
    </w:div>
    <w:div w:id="1566179580">
      <w:bodyDiv w:val="1"/>
      <w:marLeft w:val="0"/>
      <w:marRight w:val="0"/>
      <w:marTop w:val="0"/>
      <w:marBottom w:val="0"/>
      <w:divBdr>
        <w:top w:val="none" w:sz="0" w:space="0" w:color="auto"/>
        <w:left w:val="none" w:sz="0" w:space="0" w:color="auto"/>
        <w:bottom w:val="none" w:sz="0" w:space="0" w:color="auto"/>
        <w:right w:val="none" w:sz="0" w:space="0" w:color="auto"/>
      </w:divBdr>
      <w:divsChild>
        <w:div w:id="709258297">
          <w:marLeft w:val="0"/>
          <w:marRight w:val="0"/>
          <w:marTop w:val="0"/>
          <w:marBottom w:val="0"/>
          <w:divBdr>
            <w:top w:val="none" w:sz="0" w:space="0" w:color="auto"/>
            <w:left w:val="none" w:sz="0" w:space="0" w:color="auto"/>
            <w:bottom w:val="none" w:sz="0" w:space="0" w:color="auto"/>
            <w:right w:val="none" w:sz="0" w:space="0" w:color="auto"/>
          </w:divBdr>
          <w:divsChild>
            <w:div w:id="3674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2553">
      <w:bodyDiv w:val="1"/>
      <w:marLeft w:val="0"/>
      <w:marRight w:val="0"/>
      <w:marTop w:val="0"/>
      <w:marBottom w:val="0"/>
      <w:divBdr>
        <w:top w:val="none" w:sz="0" w:space="0" w:color="auto"/>
        <w:left w:val="none" w:sz="0" w:space="0" w:color="auto"/>
        <w:bottom w:val="none" w:sz="0" w:space="0" w:color="auto"/>
        <w:right w:val="none" w:sz="0" w:space="0" w:color="auto"/>
      </w:divBdr>
    </w:div>
    <w:div w:id="1806237811">
      <w:bodyDiv w:val="1"/>
      <w:marLeft w:val="0"/>
      <w:marRight w:val="0"/>
      <w:marTop w:val="0"/>
      <w:marBottom w:val="0"/>
      <w:divBdr>
        <w:top w:val="none" w:sz="0" w:space="0" w:color="auto"/>
        <w:left w:val="none" w:sz="0" w:space="0" w:color="auto"/>
        <w:bottom w:val="none" w:sz="0" w:space="0" w:color="auto"/>
        <w:right w:val="none" w:sz="0" w:space="0" w:color="auto"/>
      </w:divBdr>
      <w:divsChild>
        <w:div w:id="1355157146">
          <w:marLeft w:val="0"/>
          <w:marRight w:val="0"/>
          <w:marTop w:val="0"/>
          <w:marBottom w:val="0"/>
          <w:divBdr>
            <w:top w:val="none" w:sz="0" w:space="0" w:color="auto"/>
            <w:left w:val="none" w:sz="0" w:space="0" w:color="auto"/>
            <w:bottom w:val="none" w:sz="0" w:space="0" w:color="auto"/>
            <w:right w:val="none" w:sz="0" w:space="0" w:color="auto"/>
          </w:divBdr>
        </w:div>
        <w:div w:id="635569315">
          <w:marLeft w:val="0"/>
          <w:marRight w:val="0"/>
          <w:marTop w:val="0"/>
          <w:marBottom w:val="0"/>
          <w:divBdr>
            <w:top w:val="none" w:sz="0" w:space="0" w:color="auto"/>
            <w:left w:val="none" w:sz="0" w:space="0" w:color="auto"/>
            <w:bottom w:val="none" w:sz="0" w:space="0" w:color="auto"/>
            <w:right w:val="none" w:sz="0" w:space="0" w:color="auto"/>
          </w:divBdr>
        </w:div>
        <w:div w:id="1585382849">
          <w:marLeft w:val="0"/>
          <w:marRight w:val="0"/>
          <w:marTop w:val="0"/>
          <w:marBottom w:val="0"/>
          <w:divBdr>
            <w:top w:val="none" w:sz="0" w:space="0" w:color="auto"/>
            <w:left w:val="none" w:sz="0" w:space="0" w:color="auto"/>
            <w:bottom w:val="none" w:sz="0" w:space="0" w:color="auto"/>
            <w:right w:val="none" w:sz="0" w:space="0" w:color="auto"/>
          </w:divBdr>
        </w:div>
        <w:div w:id="1284923296">
          <w:marLeft w:val="0"/>
          <w:marRight w:val="0"/>
          <w:marTop w:val="0"/>
          <w:marBottom w:val="0"/>
          <w:divBdr>
            <w:top w:val="none" w:sz="0" w:space="0" w:color="auto"/>
            <w:left w:val="none" w:sz="0" w:space="0" w:color="auto"/>
            <w:bottom w:val="none" w:sz="0" w:space="0" w:color="auto"/>
            <w:right w:val="none" w:sz="0" w:space="0" w:color="auto"/>
          </w:divBdr>
        </w:div>
        <w:div w:id="495465146">
          <w:marLeft w:val="0"/>
          <w:marRight w:val="0"/>
          <w:marTop w:val="0"/>
          <w:marBottom w:val="0"/>
          <w:divBdr>
            <w:top w:val="none" w:sz="0" w:space="0" w:color="auto"/>
            <w:left w:val="none" w:sz="0" w:space="0" w:color="auto"/>
            <w:bottom w:val="none" w:sz="0" w:space="0" w:color="auto"/>
            <w:right w:val="none" w:sz="0" w:space="0" w:color="auto"/>
          </w:divBdr>
        </w:div>
        <w:div w:id="444886343">
          <w:marLeft w:val="0"/>
          <w:marRight w:val="0"/>
          <w:marTop w:val="0"/>
          <w:marBottom w:val="0"/>
          <w:divBdr>
            <w:top w:val="none" w:sz="0" w:space="0" w:color="auto"/>
            <w:left w:val="none" w:sz="0" w:space="0" w:color="auto"/>
            <w:bottom w:val="none" w:sz="0" w:space="0" w:color="auto"/>
            <w:right w:val="none" w:sz="0" w:space="0" w:color="auto"/>
          </w:divBdr>
        </w:div>
        <w:div w:id="608777669">
          <w:marLeft w:val="0"/>
          <w:marRight w:val="0"/>
          <w:marTop w:val="0"/>
          <w:marBottom w:val="0"/>
          <w:divBdr>
            <w:top w:val="none" w:sz="0" w:space="0" w:color="auto"/>
            <w:left w:val="none" w:sz="0" w:space="0" w:color="auto"/>
            <w:bottom w:val="none" w:sz="0" w:space="0" w:color="auto"/>
            <w:right w:val="none" w:sz="0" w:space="0" w:color="auto"/>
          </w:divBdr>
        </w:div>
      </w:divsChild>
    </w:div>
    <w:div w:id="1958097067">
      <w:bodyDiv w:val="1"/>
      <w:marLeft w:val="0"/>
      <w:marRight w:val="0"/>
      <w:marTop w:val="0"/>
      <w:marBottom w:val="0"/>
      <w:divBdr>
        <w:top w:val="none" w:sz="0" w:space="0" w:color="auto"/>
        <w:left w:val="none" w:sz="0" w:space="0" w:color="auto"/>
        <w:bottom w:val="none" w:sz="0" w:space="0" w:color="auto"/>
        <w:right w:val="none" w:sz="0" w:space="0" w:color="auto"/>
      </w:divBdr>
    </w:div>
    <w:div w:id="2092501235">
      <w:bodyDiv w:val="1"/>
      <w:marLeft w:val="0"/>
      <w:marRight w:val="0"/>
      <w:marTop w:val="0"/>
      <w:marBottom w:val="0"/>
      <w:divBdr>
        <w:top w:val="none" w:sz="0" w:space="0" w:color="auto"/>
        <w:left w:val="none" w:sz="0" w:space="0" w:color="auto"/>
        <w:bottom w:val="none" w:sz="0" w:space="0" w:color="auto"/>
        <w:right w:val="none" w:sz="0" w:space="0" w:color="auto"/>
      </w:divBdr>
      <w:divsChild>
        <w:div w:id="543257685">
          <w:marLeft w:val="0"/>
          <w:marRight w:val="0"/>
          <w:marTop w:val="0"/>
          <w:marBottom w:val="0"/>
          <w:divBdr>
            <w:top w:val="none" w:sz="0" w:space="0" w:color="auto"/>
            <w:left w:val="none" w:sz="0" w:space="0" w:color="auto"/>
            <w:bottom w:val="none" w:sz="0" w:space="0" w:color="auto"/>
            <w:right w:val="none" w:sz="0" w:space="0" w:color="auto"/>
          </w:divBdr>
          <w:divsChild>
            <w:div w:id="131410744">
              <w:marLeft w:val="0"/>
              <w:marRight w:val="0"/>
              <w:marTop w:val="0"/>
              <w:marBottom w:val="0"/>
              <w:divBdr>
                <w:top w:val="none" w:sz="0" w:space="0" w:color="auto"/>
                <w:left w:val="none" w:sz="0" w:space="0" w:color="auto"/>
                <w:bottom w:val="none" w:sz="0" w:space="0" w:color="auto"/>
                <w:right w:val="none" w:sz="0" w:space="0" w:color="auto"/>
              </w:divBdr>
              <w:divsChild>
                <w:div w:id="441614001">
                  <w:marLeft w:val="0"/>
                  <w:marRight w:val="0"/>
                  <w:marTop w:val="0"/>
                  <w:marBottom w:val="0"/>
                  <w:divBdr>
                    <w:top w:val="none" w:sz="0" w:space="0" w:color="auto"/>
                    <w:left w:val="none" w:sz="0" w:space="0" w:color="auto"/>
                    <w:bottom w:val="none" w:sz="0" w:space="0" w:color="auto"/>
                    <w:right w:val="none" w:sz="0" w:space="0" w:color="auto"/>
                  </w:divBdr>
                  <w:divsChild>
                    <w:div w:id="2108309075">
                      <w:marLeft w:val="0"/>
                      <w:marRight w:val="0"/>
                      <w:marTop w:val="0"/>
                      <w:marBottom w:val="0"/>
                      <w:divBdr>
                        <w:top w:val="none" w:sz="0" w:space="0" w:color="auto"/>
                        <w:left w:val="none" w:sz="0" w:space="0" w:color="auto"/>
                        <w:bottom w:val="none" w:sz="0" w:space="0" w:color="auto"/>
                        <w:right w:val="none" w:sz="0" w:space="0" w:color="auto"/>
                      </w:divBdr>
                      <w:divsChild>
                        <w:div w:id="1463306118">
                          <w:marLeft w:val="0"/>
                          <w:marRight w:val="0"/>
                          <w:marTop w:val="0"/>
                          <w:marBottom w:val="0"/>
                          <w:divBdr>
                            <w:top w:val="none" w:sz="0" w:space="0" w:color="auto"/>
                            <w:left w:val="none" w:sz="0" w:space="0" w:color="auto"/>
                            <w:bottom w:val="none" w:sz="0" w:space="0" w:color="auto"/>
                            <w:right w:val="none" w:sz="0" w:space="0" w:color="auto"/>
                          </w:divBdr>
                          <w:divsChild>
                            <w:div w:id="495339611">
                              <w:marLeft w:val="0"/>
                              <w:marRight w:val="0"/>
                              <w:marTop w:val="0"/>
                              <w:marBottom w:val="0"/>
                              <w:divBdr>
                                <w:top w:val="none" w:sz="0" w:space="0" w:color="auto"/>
                                <w:left w:val="none" w:sz="0" w:space="0" w:color="auto"/>
                                <w:bottom w:val="none" w:sz="0" w:space="0" w:color="auto"/>
                                <w:right w:val="none" w:sz="0" w:space="0" w:color="auto"/>
                              </w:divBdr>
                              <w:divsChild>
                                <w:div w:id="2130315559">
                                  <w:marLeft w:val="0"/>
                                  <w:marRight w:val="0"/>
                                  <w:marTop w:val="0"/>
                                  <w:marBottom w:val="0"/>
                                  <w:divBdr>
                                    <w:top w:val="none" w:sz="0" w:space="0" w:color="auto"/>
                                    <w:left w:val="none" w:sz="0" w:space="0" w:color="auto"/>
                                    <w:bottom w:val="none" w:sz="0" w:space="0" w:color="auto"/>
                                    <w:right w:val="none" w:sz="0" w:space="0" w:color="auto"/>
                                  </w:divBdr>
                                  <w:divsChild>
                                    <w:div w:id="1549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microsoft.com/office/2011/relationships/commentsExtended" Target="commentsExtended.xml"/><Relationship Id="rId26" Type="http://schemas.openxmlformats.org/officeDocument/2006/relationships/hyperlink" Target="https://maps.google.com/?q=120+F+St+NW&amp;entry=gmail&amp;source=g"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lawstudentlife@georgetown.edu" TargetMode="External"/><Relationship Id="rId34" Type="http://schemas.openxmlformats.org/officeDocument/2006/relationships/hyperlink" Target="mailto:lawpolice@georgetown.edu"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omments" Target="comments.xml"/><Relationship Id="rId25" Type="http://schemas.openxmlformats.org/officeDocument/2006/relationships/hyperlink" Target="https://maps.google.com/?q=550+1st+Street+NW&amp;entry=gmail&amp;source=g"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diarelations@georgetown.edu" TargetMode="External"/><Relationship Id="rId20" Type="http://schemas.openxmlformats.org/officeDocument/2006/relationships/hyperlink" Target="https://www.law.georgetown.edu/your-life-career/campus-services/information-systems-technology/classroom-and-av-services/forms/%20" TargetMode="External"/><Relationship Id="rId29" Type="http://schemas.openxmlformats.org/officeDocument/2006/relationships/hyperlink" Target="https://orgsync.com/18903/forms/1837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ps.google.com/?q=600+New+Jersey+Avenue+NW&amp;entry=gmail&amp;source=g" TargetMode="External"/><Relationship Id="rId32" Type="http://schemas.openxmlformats.org/officeDocument/2006/relationships/hyperlink" Target="https://maps.google.com/?q=120+F+St+NW&amp;entry=gmail&amp;source=g" TargetMode="External"/><Relationship Id="rId37" Type="http://schemas.openxmlformats.org/officeDocument/2006/relationships/hyperlink" Target="http://apps.law.georgetown.edu/classroom-inventor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awstudentlife@georgetown.edu" TargetMode="External"/><Relationship Id="rId23" Type="http://schemas.openxmlformats.org/officeDocument/2006/relationships/hyperlink" Target="mailto:lawstudentlife@georgetown.edu" TargetMode="External"/><Relationship Id="rId28" Type="http://schemas.openxmlformats.org/officeDocument/2006/relationships/hyperlink" Target="https://eventspace.georgetown.edu/virtualems/,%20" TargetMode="External"/><Relationship Id="rId36" Type="http://schemas.openxmlformats.org/officeDocument/2006/relationships/hyperlink" Target="https://www.law.georgetown.edu/your-life-career/campus-services/information-systems-technology/service-desk/" TargetMode="External"/><Relationship Id="rId10" Type="http://schemas.openxmlformats.org/officeDocument/2006/relationships/footnotes" Target="footnotes.xml"/><Relationship Id="rId19" Type="http://schemas.openxmlformats.org/officeDocument/2006/relationships/hyperlink" Target="https://eventspace.georgetown.edu/virtualems/" TargetMode="External"/><Relationship Id="rId31" Type="http://schemas.openxmlformats.org/officeDocument/2006/relationships/hyperlink" Target="https://maps.google.com/?q=550+1st+Street+NW&amp;entry=gmail&amp;source=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wpolice@georgetown.edu" TargetMode="External"/><Relationship Id="rId22" Type="http://schemas.openxmlformats.org/officeDocument/2006/relationships/hyperlink" Target="mailto:lawpolice@georgetown.edu" TargetMode="External"/><Relationship Id="rId27" Type="http://schemas.openxmlformats.org/officeDocument/2006/relationships/hyperlink" Target="https://eventspace.georgetown.edu/virtualems/" TargetMode="External"/><Relationship Id="rId30" Type="http://schemas.openxmlformats.org/officeDocument/2006/relationships/hyperlink" Target="https://maps.google.com/?q=600+New+Jersey+Avenue+NW&amp;entry=gmail&amp;source=g" TargetMode="External"/><Relationship Id="rId35" Type="http://schemas.openxmlformats.org/officeDocument/2006/relationships/hyperlink" Target="mailto:lawfacilitiesmgmt@georgetown.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3019AEB32CB49A1DE88F24A9A488E" ma:contentTypeVersion="1" ma:contentTypeDescription="Create a new document." ma:contentTypeScope="" ma:versionID="ed749b4d0a1aa8e23e26f4fc029d144a">
  <xsd:schema xmlns:xsd="http://www.w3.org/2001/XMLSchema" xmlns:p="http://schemas.microsoft.com/office/2006/metadata/properties" xmlns:ns2="fff400d6-a0a2-4f89-a1aa-13980d96b49f" targetNamespace="http://schemas.microsoft.com/office/2006/metadata/properties" ma:root="true" ma:fieldsID="7a85e295a04f5bc4942b5917ceb541b7" ns2:_="">
    <xsd:import namespace="fff400d6-a0a2-4f89-a1aa-13980d96b49f"/>
    <xsd:element name="properties">
      <xsd:complexType>
        <xsd:sequence>
          <xsd:element name="documentManagement">
            <xsd:complexType>
              <xsd:all>
                <xsd:element ref="ns2:Technology" minOccurs="0"/>
              </xsd:all>
            </xsd:complexType>
          </xsd:element>
        </xsd:sequence>
      </xsd:complexType>
    </xsd:element>
  </xsd:schema>
  <xsd:schema xmlns:xsd="http://www.w3.org/2001/XMLSchema" xmlns:dms="http://schemas.microsoft.com/office/2006/documentManagement/types" targetNamespace="fff400d6-a0a2-4f89-a1aa-13980d96b49f" elementFormDefault="qualified">
    <xsd:import namespace="http://schemas.microsoft.com/office/2006/documentManagement/types"/>
    <xsd:element name="Technology" ma:index="8" nillable="true" ma:displayName="Technology" ma:default="" ma:format="Dropdown" ma:internalName="Technology">
      <xsd:simpleType>
        <xsd:restriction base="dms:Choice">
          <xsd:enumeration value="Conf Phones(Classroom)"/>
          <xsd:enumeration value="Copier Code"/>
          <xsd:enumeration value="Calling Card No"/>
          <xsd:enumeration value="Toll Free Conf Number"/>
          <xsd:enumeration value="Web Collaboration (Used with Toll Free Conf Nu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chnology xmlns="fff400d6-a0a2-4f89-a1aa-13980d96b49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6DCFF-709D-439D-90B2-9291B8E78E2F}">
  <ds:schemaRefs>
    <ds:schemaRef ds:uri="http://schemas.microsoft.com/sharepoint/v3/contenttype/forms"/>
  </ds:schemaRefs>
</ds:datastoreItem>
</file>

<file path=customXml/itemProps3.xml><?xml version="1.0" encoding="utf-8"?>
<ds:datastoreItem xmlns:ds="http://schemas.openxmlformats.org/officeDocument/2006/customXml" ds:itemID="{E46E3E91-ADBD-4016-A18C-63133A6D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00d6-a0a2-4f89-a1aa-13980d96b4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05BD97-8DB7-426B-B2CF-E2672159DB68}">
  <ds:schemaRefs>
    <ds:schemaRef ds:uri="http://schemas.microsoft.com/office/2006/metadata/properties"/>
    <ds:schemaRef ds:uri="fff400d6-a0a2-4f89-a1aa-13980d96b49f"/>
  </ds:schemaRefs>
</ds:datastoreItem>
</file>

<file path=customXml/itemProps5.xml><?xml version="1.0" encoding="utf-8"?>
<ds:datastoreItem xmlns:ds="http://schemas.openxmlformats.org/officeDocument/2006/customXml" ds:itemID="{931556B4-622B-4DA7-8502-32138ECE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Events Guide</vt:lpstr>
    </vt:vector>
  </TitlesOfParts>
  <Company>GULC</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Guide</dc:title>
  <dc:subject>Attn: Karen Geary</dc:subject>
  <dc:creator>Olivia Nopakaew</dc:creator>
  <cp:keywords/>
  <dc:description/>
  <cp:lastModifiedBy>ist</cp:lastModifiedBy>
  <cp:revision>3</cp:revision>
  <cp:lastPrinted>2010-04-22T13:01:00Z</cp:lastPrinted>
  <dcterms:created xsi:type="dcterms:W3CDTF">2019-11-07T15:55:00Z</dcterms:created>
  <dcterms:modified xsi:type="dcterms:W3CDTF">2019-11-07T15:55:00Z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0x010100DFD3019AEB32CB49A1DE88F24A9A488E</vt:lpwstr>
  </property>
</Properties>
</file>